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43" w:tblpY="-247"/>
        <w:tblOverlap w:val="never"/>
        <w:tblW w:w="100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5225"/>
      </w:tblGrid>
      <w:tr w14:paraId="7783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4868" w:type="dxa"/>
          </w:tcPr>
          <w:p w14:paraId="768B070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F9C11C6">
            <w:pPr>
              <w:shd w:val="clear" w:color="auto" w:fill="FFFFFF"/>
              <w:tabs>
                <w:tab w:val="left" w:pos="2078"/>
              </w:tabs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48DD809C">
            <w:pPr>
              <w:rPr>
                <w:b/>
                <w:color w:val="999999"/>
                <w:sz w:val="16"/>
                <w:szCs w:val="16"/>
              </w:rPr>
            </w:pPr>
            <w:r>
              <w:rPr>
                <w:rFonts w:eastAsia="Calibri"/>
                <w:b/>
                <w:bCs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22225</wp:posOffset>
                  </wp:positionV>
                  <wp:extent cx="1015365" cy="800100"/>
                  <wp:effectExtent l="0" t="0" r="5715" b="7620"/>
                  <wp:wrapNone/>
                  <wp:docPr id="1" name="Рисунок 1" descr="C:\Users\user\AppData\Local\Temp\Rar$DIa1900.13838\Логотип (синий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Rar$DIa1900.13838\Логотип (синий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30B1B0">
            <w:pPr>
              <w:rPr>
                <w:b/>
                <w:color w:val="999999"/>
                <w:sz w:val="16"/>
                <w:szCs w:val="16"/>
              </w:rPr>
            </w:pPr>
          </w:p>
          <w:p w14:paraId="5B14475B">
            <w:pPr>
              <w:rPr>
                <w:b/>
                <w:color w:val="999999"/>
                <w:sz w:val="16"/>
                <w:szCs w:val="16"/>
              </w:rPr>
            </w:pPr>
          </w:p>
          <w:p w14:paraId="3CA996CA">
            <w:pPr>
              <w:rPr>
                <w:b/>
                <w:color w:val="999999"/>
                <w:sz w:val="16"/>
                <w:szCs w:val="16"/>
              </w:rPr>
            </w:pPr>
          </w:p>
          <w:p w14:paraId="14A1B457">
            <w:pPr>
              <w:rPr>
                <w:b/>
                <w:color w:val="999999"/>
                <w:sz w:val="16"/>
                <w:szCs w:val="16"/>
              </w:rPr>
            </w:pPr>
          </w:p>
          <w:p w14:paraId="79BC2066">
            <w:pPr>
              <w:rPr>
                <w:b/>
                <w:color w:val="999999"/>
                <w:sz w:val="16"/>
                <w:szCs w:val="16"/>
              </w:rPr>
            </w:pPr>
          </w:p>
          <w:p w14:paraId="60A21963">
            <w:pPr>
              <w:rPr>
                <w:b/>
                <w:color w:val="999999"/>
                <w:sz w:val="16"/>
                <w:szCs w:val="16"/>
              </w:rPr>
            </w:pPr>
          </w:p>
          <w:p w14:paraId="08A68C11">
            <w:pPr>
              <w:rPr>
                <w:b/>
                <w:color w:val="999999"/>
                <w:sz w:val="16"/>
                <w:szCs w:val="16"/>
              </w:rPr>
            </w:pPr>
          </w:p>
          <w:p w14:paraId="1559F7B4">
            <w:pPr>
              <w:rPr>
                <w:b/>
                <w:color w:val="999999"/>
                <w:sz w:val="16"/>
                <w:szCs w:val="16"/>
              </w:rPr>
            </w:pPr>
          </w:p>
          <w:p w14:paraId="070C44F9">
            <w:pPr>
              <w:rPr>
                <w:b/>
                <w:color w:val="999999"/>
                <w:sz w:val="16"/>
                <w:szCs w:val="16"/>
              </w:rPr>
            </w:pPr>
          </w:p>
          <w:p w14:paraId="55B5D0B5">
            <w:pPr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225" w:type="dxa"/>
          </w:tcPr>
          <w:p w14:paraId="188B5D3D">
            <w:pPr>
              <w:jc w:val="both"/>
            </w:pPr>
          </w:p>
          <w:p w14:paraId="1443B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муниципальных органов управления образованием</w:t>
            </w:r>
          </w:p>
          <w:p w14:paraId="0F15F590">
            <w:pPr>
              <w:jc w:val="both"/>
              <w:rPr>
                <w:sz w:val="24"/>
                <w:szCs w:val="24"/>
              </w:rPr>
            </w:pPr>
          </w:p>
          <w:p w14:paraId="7BEEB5AD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территориальных методических служб края</w:t>
            </w:r>
          </w:p>
          <w:p w14:paraId="76ABDD6C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  <w:p w14:paraId="4678CFF8">
            <w:pPr>
              <w:tabs>
                <w:tab w:val="left" w:pos="3544"/>
              </w:tabs>
              <w:jc w:val="both"/>
            </w:pPr>
            <w:r>
              <w:rPr>
                <w:sz w:val="24"/>
                <w:szCs w:val="24"/>
              </w:rPr>
              <w:t>Руководителям региональных институтов развития образования</w:t>
            </w:r>
          </w:p>
        </w:tc>
      </w:tr>
    </w:tbl>
    <w:p w14:paraId="79D60D81">
      <w:pPr>
        <w:rPr>
          <w:sz w:val="26"/>
          <w:szCs w:val="26"/>
        </w:rPr>
      </w:pPr>
    </w:p>
    <w:p w14:paraId="5B124FEA">
      <w:pPr>
        <w:snapToGrid w:val="0"/>
        <w:rPr>
          <w:sz w:val="24"/>
          <w:szCs w:val="24"/>
        </w:rPr>
      </w:pPr>
      <w:r>
        <w:rPr>
          <w:sz w:val="24"/>
          <w:szCs w:val="24"/>
        </w:rPr>
        <w:t>О проведении Всероссийской</w:t>
      </w:r>
    </w:p>
    <w:p w14:paraId="60C58430">
      <w:pPr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 научно-практической конференции </w:t>
      </w:r>
    </w:p>
    <w:p w14:paraId="335F5EC9">
      <w:pPr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«</w:t>
      </w:r>
      <w:r>
        <w:rPr>
          <w:rFonts w:eastAsia="Calibri"/>
          <w:sz w:val="24"/>
          <w:szCs w:val="24"/>
          <w:lang w:eastAsia="ru-RU"/>
        </w:rPr>
        <w:t xml:space="preserve">Тьюторское сопровождение </w:t>
      </w:r>
    </w:p>
    <w:p w14:paraId="0255CA5E">
      <w:pPr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образовательной деятельности</w:t>
      </w:r>
    </w:p>
    <w:p w14:paraId="4FE0C798">
      <w:pPr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обучающихся на разных уровнях</w:t>
      </w:r>
    </w:p>
    <w:p w14:paraId="28182CB6">
      <w:pPr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образования: практики индивидуализации, </w:t>
      </w:r>
    </w:p>
    <w:p w14:paraId="4E52C0C5">
      <w:pPr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социально-психологические механизмы»</w:t>
      </w:r>
    </w:p>
    <w:p w14:paraId="31B7AA74">
      <w:pPr>
        <w:rPr>
          <w:sz w:val="24"/>
          <w:szCs w:val="24"/>
          <w:lang w:eastAsia="ru-RU"/>
        </w:rPr>
      </w:pPr>
    </w:p>
    <w:p w14:paraId="20EBA848">
      <w:pPr>
        <w:tabs>
          <w:tab w:val="left" w:pos="651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Уважаемые руководители!</w:t>
      </w:r>
    </w:p>
    <w:p w14:paraId="1C4CEDCA">
      <w:pPr>
        <w:jc w:val="center"/>
        <w:rPr>
          <w:sz w:val="24"/>
          <w:szCs w:val="24"/>
          <w:lang w:eastAsia="ru-RU"/>
        </w:rPr>
      </w:pPr>
    </w:p>
    <w:p w14:paraId="5D27A5C0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ФГБОУ ВО «Кубанский государственный университет» совместно с управлением образования администрации муниципального образования город-курорт Геленджик, муниципальным казённым учреждением «Центр развития образования» муниципального образования город-курорт Геленджик проводят </w:t>
      </w:r>
      <w:r>
        <w:rPr>
          <w:bCs/>
          <w:sz w:val="24"/>
          <w:szCs w:val="24"/>
          <w:lang w:eastAsia="ru-RU"/>
        </w:rPr>
        <w:t xml:space="preserve">28-30 апреля 2026 года </w:t>
      </w:r>
      <w:r>
        <w:rPr>
          <w:sz w:val="24"/>
          <w:szCs w:val="24"/>
          <w:lang w:eastAsia="ru-RU"/>
        </w:rPr>
        <w:t xml:space="preserve">Всероссийскую тьюторскую научно-практическую конференцию </w:t>
      </w:r>
      <w:r>
        <w:rPr>
          <w:bCs/>
          <w:sz w:val="24"/>
          <w:szCs w:val="24"/>
          <w:lang w:eastAsia="ru-RU"/>
        </w:rPr>
        <w:t>«</w:t>
      </w:r>
      <w:r>
        <w:rPr>
          <w:rFonts w:eastAsia="Calibri"/>
          <w:sz w:val="24"/>
          <w:szCs w:val="24"/>
          <w:lang w:eastAsia="ru-RU"/>
        </w:rPr>
        <w:t>Тьюторское сопровождение образовательной деятельности обучающихся на разных уровнях образования: практики индивидуализации, социально-психологические механизмы»</w:t>
      </w:r>
      <w:r>
        <w:rPr>
          <w:sz w:val="24"/>
          <w:szCs w:val="24"/>
          <w:lang w:eastAsia="ru-RU"/>
        </w:rPr>
        <w:t xml:space="preserve">  (далее – Конференция).</w:t>
      </w:r>
    </w:p>
    <w:p w14:paraId="3095478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 конференции – повышение профессиональной компетентности руководителей и педагогов в области</w:t>
      </w:r>
      <w:bookmarkStart w:id="0" w:name="_Hlk158815192"/>
      <w:r>
        <w:rPr>
          <w:sz w:val="24"/>
          <w:szCs w:val="24"/>
          <w:lang w:eastAsia="ru-RU"/>
        </w:rPr>
        <w:t xml:space="preserve"> </w:t>
      </w:r>
      <w:bookmarkEnd w:id="0"/>
      <w:r>
        <w:rPr>
          <w:sz w:val="24"/>
          <w:szCs w:val="24"/>
          <w:lang w:eastAsia="ru-RU"/>
        </w:rPr>
        <w:t>индивидуализации образования, организации тьюторского сопровождения в образовательных организациях,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распространение современных образовательных технологий и психолого-педагогических практик.</w:t>
      </w:r>
    </w:p>
    <w:p w14:paraId="53A3EB5A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Конференция состоится на базе Черноморской здравницы «Кабардинка» по адресу: г. Геленджик, с. Кабардинка, ул. Революционная, д.105.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b/>
          <w:sz w:val="24"/>
          <w:szCs w:val="24"/>
          <w:lang w:eastAsia="ru-RU"/>
        </w:rPr>
        <w:t xml:space="preserve">Для участников конференции предусмотрены льготные условия размещения в Черноморской здравнице «Кабардинка» </w:t>
      </w:r>
      <w:r>
        <w:rPr>
          <w:sz w:val="24"/>
          <w:szCs w:val="24"/>
          <w:lang w:eastAsia="ru-RU"/>
        </w:rPr>
        <w:t xml:space="preserve">(приложение </w:t>
      </w:r>
      <w:r>
        <w:rPr>
          <w:rFonts w:hint="default"/>
          <w:sz w:val="24"/>
          <w:szCs w:val="24"/>
          <w:lang w:val="en-US" w:eastAsia="ru-RU"/>
        </w:rPr>
        <w:t>2</w:t>
      </w:r>
      <w:r>
        <w:rPr>
          <w:sz w:val="24"/>
          <w:szCs w:val="24"/>
          <w:lang w:eastAsia="ru-RU"/>
        </w:rPr>
        <w:t>)</w:t>
      </w:r>
    </w:p>
    <w:p w14:paraId="3867021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Пленарные заседания состоятся на базе МБУК «ЦКС Кабардинского внутригородского округа» по адресу: г. Геленджик, с. Кабардинка, </w:t>
      </w:r>
      <w:r>
        <w:rPr>
          <w:sz w:val="24"/>
          <w:szCs w:val="24"/>
          <w:lang w:eastAsia="ru-RU"/>
        </w:rPr>
        <w:br w:type="textWrapping"/>
      </w:r>
      <w:r>
        <w:rPr>
          <w:sz w:val="24"/>
          <w:szCs w:val="24"/>
          <w:lang w:eastAsia="ru-RU"/>
        </w:rPr>
        <w:t>ул. Партизанская, 11.</w:t>
      </w:r>
    </w:p>
    <w:p w14:paraId="203F00C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  <w:r>
        <w:rPr>
          <w:rFonts w:hint="default"/>
          <w:b/>
          <w:bCs/>
          <w:sz w:val="24"/>
          <w:szCs w:val="24"/>
          <w:lang w:val="en-US" w:eastAsia="ru-RU"/>
        </w:rPr>
        <w:t xml:space="preserve">Программа конференции находится в приложении 1. </w:t>
      </w:r>
      <w:r>
        <w:rPr>
          <w:sz w:val="24"/>
          <w:szCs w:val="24"/>
          <w:lang w:eastAsia="ru-RU"/>
        </w:rPr>
        <w:t xml:space="preserve">Для участия в конференции необходимо  до </w:t>
      </w:r>
      <w:r>
        <w:rPr>
          <w:rFonts w:hint="default"/>
          <w:sz w:val="24"/>
          <w:szCs w:val="24"/>
          <w:lang w:val="en-US" w:eastAsia="ru-RU"/>
        </w:rPr>
        <w:t xml:space="preserve">27 </w:t>
      </w:r>
      <w:r>
        <w:rPr>
          <w:sz w:val="24"/>
          <w:szCs w:val="24"/>
          <w:lang w:eastAsia="ru-RU"/>
        </w:rPr>
        <w:t xml:space="preserve"> апреля  2026 года пройти регистрацию на сайте: </w:t>
      </w:r>
      <w:r>
        <w:fldChar w:fldCharType="begin"/>
      </w:r>
      <w:r>
        <w:instrText xml:space="preserve"> HYPERLINK "http://cro-gel.ru/konferentsii/" </w:instrText>
      </w:r>
      <w:r>
        <w:fldChar w:fldCharType="separate"/>
      </w:r>
      <w:r>
        <w:rPr>
          <w:color w:val="0000FF"/>
          <w:sz w:val="24"/>
          <w:szCs w:val="24"/>
          <w:u w:val="single"/>
          <w:lang w:eastAsia="ru-RU"/>
        </w:rPr>
        <w:t>http://cro-gel.ru/konferentsii/</w:t>
      </w:r>
      <w:r>
        <w:rPr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sz w:val="24"/>
          <w:szCs w:val="24"/>
          <w:lang w:eastAsia="ru-RU"/>
        </w:rPr>
        <w:t xml:space="preserve"> </w:t>
      </w:r>
    </w:p>
    <w:p w14:paraId="4FC00F0F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участию в конференции приглашаются руководители территориальных методических служб, специалисты МОУО и руководители образовательных организаций, занимающиеся сопровождением развития профессиональной компетентности педагогов, ученые и педагоги, реализующие современные образовательные технологии, тьюторские практики, практики индивидуализации.</w:t>
      </w:r>
    </w:p>
    <w:p w14:paraId="6228354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Дополнительная информация и консультирование.</w:t>
      </w:r>
    </w:p>
    <w:p w14:paraId="0FB67AF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Бубнова Ирина Сергеевна, доцент кафедры социальной психологии и социологии управления КубГУ, тел. +7 (964) 100-91-63, эл.почта psy.expert.sud@gmail.com </w:t>
      </w:r>
    </w:p>
    <w:p w14:paraId="0FD1939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Капранова Наталья Анатольевна, начальник отдела НМиППС МКУ «ЦРО» г. Геленджика, тел. +7 (86141) 5-27-42.</w:t>
      </w:r>
    </w:p>
    <w:p w14:paraId="56AD52A7">
      <w:pPr>
        <w:tabs>
          <w:tab w:val="left" w:pos="6510"/>
        </w:tabs>
        <w:jc w:val="both"/>
        <w:rPr>
          <w:sz w:val="24"/>
          <w:szCs w:val="24"/>
          <w:lang w:eastAsia="ru-RU"/>
        </w:rPr>
      </w:pPr>
    </w:p>
    <w:p w14:paraId="04A65C46">
      <w:r>
        <w:br w:type="page"/>
      </w:r>
    </w:p>
    <w:tbl>
      <w:tblPr>
        <w:tblStyle w:val="5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969"/>
      </w:tblGrid>
      <w:tr w14:paraId="7B68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1E536F0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4CE19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ПРИЛОЖЕНИЕ 1</w:t>
            </w:r>
          </w:p>
          <w:p w14:paraId="7ABE7BB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 информационному письму о подготовке и проведении конференции</w:t>
            </w:r>
          </w:p>
        </w:tc>
      </w:tr>
    </w:tbl>
    <w:p w14:paraId="7A3BE69D">
      <w:pPr>
        <w:jc w:val="center"/>
        <w:outlineLvl w:val="2"/>
        <w:rPr>
          <w:b/>
          <w:bCs/>
          <w:color w:val="FF0000"/>
          <w:sz w:val="26"/>
          <w:szCs w:val="26"/>
          <w:lang w:eastAsia="ru-RU"/>
        </w:rPr>
      </w:pPr>
    </w:p>
    <w:p w14:paraId="79013F0F">
      <w:pPr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</w:t>
      </w:r>
    </w:p>
    <w:p w14:paraId="3F5C4AB4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научно-практической конференции</w:t>
      </w:r>
    </w:p>
    <w:p w14:paraId="37A379D6">
      <w:pPr>
        <w:jc w:val="center"/>
        <w:outlineLvl w:val="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«Т</w:t>
      </w:r>
      <w:r>
        <w:rPr>
          <w:b/>
          <w:sz w:val="28"/>
          <w:szCs w:val="28"/>
        </w:rPr>
        <w:t>ьюторское сопровождение образовательной деятельности обучающихся на разных уровнях образования: практики индивидуализации, социально-психологические механизмы»</w:t>
      </w:r>
    </w:p>
    <w:p w14:paraId="5CBAD84B">
      <w:pPr>
        <w:jc w:val="center"/>
        <w:outlineLvl w:val="2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28-30 апреля 2026 года</w:t>
      </w:r>
    </w:p>
    <w:p w14:paraId="6D54709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F02F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Локации Конференции</w:t>
      </w:r>
    </w:p>
    <w:p w14:paraId="0EB4A9E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3BF664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>Пленарное заседание</w:t>
      </w:r>
      <w:r>
        <w:rPr>
          <w:sz w:val="28"/>
          <w:szCs w:val="28"/>
        </w:rPr>
        <w:t xml:space="preserve"> состоится на базе МБУК «ЦКС Кабардинского внутригородского округа» по адресу: г. Геленджик, </w:t>
      </w:r>
      <w:r>
        <w:rPr>
          <w:b/>
          <w:sz w:val="28"/>
          <w:szCs w:val="28"/>
        </w:rPr>
        <w:t>с. Кабардинка</w:t>
      </w:r>
      <w:r>
        <w:rPr>
          <w:sz w:val="28"/>
          <w:szCs w:val="28"/>
        </w:rPr>
        <w:t>, ул.Партизанская, 11 ( 29 апреля)</w:t>
      </w:r>
    </w:p>
    <w:p w14:paraId="59B3BE7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>Работа секций</w:t>
      </w:r>
      <w:r>
        <w:rPr>
          <w:sz w:val="28"/>
          <w:szCs w:val="28"/>
        </w:rPr>
        <w:t xml:space="preserve"> состоится на базе: </w:t>
      </w:r>
    </w:p>
    <w:p w14:paraId="262D28F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1)Черноморской здравницы «Кабардинка» по адресу: г. Геленджик, </w:t>
      </w:r>
      <w:r>
        <w:rPr>
          <w:b/>
          <w:sz w:val="28"/>
          <w:szCs w:val="28"/>
        </w:rPr>
        <w:t>с.Кабардинка</w:t>
      </w:r>
      <w:r>
        <w:rPr>
          <w:sz w:val="28"/>
          <w:szCs w:val="28"/>
        </w:rPr>
        <w:t>, ул. Революционная, д.105 ( 28 , 29, 30 апреля)</w:t>
      </w:r>
    </w:p>
    <w:p w14:paraId="5CA6E87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2)МБДОУ д/с № 7 «Чебурашка» по адресу: г. Геленджик, </w:t>
      </w:r>
      <w:r>
        <w:rPr>
          <w:b/>
          <w:sz w:val="28"/>
          <w:szCs w:val="28"/>
        </w:rPr>
        <w:t>с.Кабардинка</w:t>
      </w:r>
      <w:r>
        <w:rPr>
          <w:sz w:val="28"/>
          <w:szCs w:val="28"/>
        </w:rPr>
        <w:t>, ул. Революционная, д.87 (28 апреля)</w:t>
      </w:r>
    </w:p>
    <w:p w14:paraId="78D774A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3)ЧОУ «Спутник», </w:t>
      </w:r>
      <w:r>
        <w:rPr>
          <w:b/>
          <w:sz w:val="28"/>
          <w:szCs w:val="28"/>
        </w:rPr>
        <w:t>г. Геленджик</w:t>
      </w:r>
      <w:r>
        <w:rPr>
          <w:sz w:val="28"/>
          <w:szCs w:val="28"/>
        </w:rPr>
        <w:t>, ул.Ходенко, 22 (28 апреля)</w:t>
      </w:r>
    </w:p>
    <w:p w14:paraId="6480351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709"/>
        <w:jc w:val="both"/>
        <w:textAlignment w:val="auto"/>
        <w:rPr>
          <w:b/>
          <w:sz w:val="28"/>
          <w:szCs w:val="28"/>
        </w:rPr>
      </w:pPr>
    </w:p>
    <w:p w14:paraId="35D3FBE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08" w:firstLineChars="0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Итоговое пленарное заседание</w:t>
      </w:r>
      <w:r>
        <w:rPr>
          <w:sz w:val="28"/>
          <w:szCs w:val="28"/>
        </w:rPr>
        <w:t xml:space="preserve"> состоится на базе Черноморской здравницы «Кабардинка» по адресу: г. Геленджик, </w:t>
      </w:r>
      <w:r>
        <w:rPr>
          <w:b/>
          <w:sz w:val="28"/>
          <w:szCs w:val="28"/>
        </w:rPr>
        <w:t>с. Кабардинка</w:t>
      </w:r>
      <w:r>
        <w:rPr>
          <w:sz w:val="28"/>
          <w:szCs w:val="28"/>
        </w:rPr>
        <w:t>, ул.Революционная, д.105 ( 30 апреля)</w:t>
      </w:r>
    </w:p>
    <w:p w14:paraId="5D4A882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14:paraId="03546DF3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28 апреля 2026 года </w:t>
      </w:r>
    </w:p>
    <w:tbl>
      <w:tblPr>
        <w:tblStyle w:val="5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84"/>
        <w:gridCol w:w="8059"/>
      </w:tblGrid>
      <w:tr w14:paraId="2EFC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1A6E52EA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643" w:type="dxa"/>
            <w:gridSpan w:val="2"/>
          </w:tcPr>
          <w:p w14:paraId="6204DEAD">
            <w:pPr>
              <w:rPr>
                <w:rFonts w:hint="default" w:ascii="Times New Roman" w:hAnsi="Times New Roman" w:cs="Times New Roman"/>
                <w:b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ru-RU"/>
              </w:rPr>
              <w:t>Практическая часть</w:t>
            </w:r>
          </w:p>
        </w:tc>
      </w:tr>
      <w:tr w14:paraId="3B85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</w:tcPr>
          <w:p w14:paraId="072A7027">
            <w:pPr>
              <w:rPr>
                <w:rFonts w:hint="default" w:ascii="Times New Roman" w:hAnsi="Times New Roman" w:cs="Times New Roman"/>
                <w:b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  <w:t>14.30-17.30</w:t>
            </w:r>
          </w:p>
          <w:p w14:paraId="0B7C25EE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643" w:type="dxa"/>
            <w:gridSpan w:val="2"/>
            <w:shd w:val="clear" w:color="auto" w:fill="DBE5F1" w:themeFill="accent1" w:themeFillTint="33"/>
          </w:tcPr>
          <w:p w14:paraId="33624CEC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МБДОУ д/с № 7 «Чебурашка»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en-US"/>
              </w:rPr>
              <w:t>по адресу: г. Геленджик, с. Кабар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динка,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ул. Революционная, д.87</w:t>
            </w:r>
          </w:p>
          <w:p w14:paraId="5BE983AA">
            <w:pPr>
              <w:jc w:val="both"/>
              <w:rPr>
                <w:rFonts w:hint="default"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6"/>
                <w:szCs w:val="26"/>
              </w:rPr>
              <w:t>Тьютор-эксперт: Валькова О.Ю.</w:t>
            </w:r>
          </w:p>
          <w:p w14:paraId="7E59D770">
            <w:pP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</w:p>
        </w:tc>
      </w:tr>
      <w:tr w14:paraId="1676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888" w:type="dxa"/>
            <w:vMerge w:val="continue"/>
            <w:vAlign w:val="center"/>
          </w:tcPr>
          <w:p w14:paraId="5084776E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63E3FD7E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059" w:type="dxa"/>
          </w:tcPr>
          <w:p w14:paraId="450D9E51">
            <w:pP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Педагогический квиз «Инклюзивное образование в ДОУ: мифы и реальность»</w:t>
            </w:r>
          </w:p>
          <w:p w14:paraId="3179E8C8">
            <w:pP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Салахова Лариса Федоровна, заведующий, педагог-психолог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МБДОУ «Детский сад №10 г.Красноармейска», Саратовская область</w:t>
            </w:r>
          </w:p>
          <w:p w14:paraId="7011EE4D">
            <w:pPr>
              <w:jc w:val="both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Серебрякова Наталья Васильевна, старший методист кафедры специальной психологии и коррекционной педагогики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ГАУ ДПО «Саратовского областного института развития образования», г.Саратов</w:t>
            </w:r>
          </w:p>
        </w:tc>
      </w:tr>
      <w:tr w14:paraId="1A1E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88" w:type="dxa"/>
            <w:vMerge w:val="continue"/>
            <w:vAlign w:val="center"/>
          </w:tcPr>
          <w:p w14:paraId="6672328F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4305EAAB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059" w:type="dxa"/>
          </w:tcPr>
          <w:p w14:paraId="2ACBB0F3">
            <w:pP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Деловая игра «Индивидуальность и индивидуализация»</w:t>
            </w:r>
          </w:p>
          <w:p w14:paraId="2BAF69F1">
            <w:pP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Лысенко Ольга Георгиевна, тьютор МБДОУ «ЦРР - д/с №34 «Рябинушка», г.Геленджик, Краснодарский край</w:t>
            </w:r>
          </w:p>
        </w:tc>
      </w:tr>
      <w:tr w14:paraId="48B4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232F19EB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10D44434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059" w:type="dxa"/>
          </w:tcPr>
          <w:p w14:paraId="48B4CAFB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Деловая игра «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  <w:t>Два цвета педагогики или кто здесь главный?»</w:t>
            </w:r>
          </w:p>
          <w:p w14:paraId="61A3BF14">
            <w:pPr>
              <w:jc w:val="both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en-US"/>
              </w:rPr>
              <w:t>Валькова Ольга Юрьевна, руководитель регионального отделения Межрегиональной тьюторской ассоциации в Краснодарском крае, тьютор МАДОУ д/с №12 «Маленькая страна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eastAsia="en-US"/>
              </w:rPr>
              <w:t>»,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г.Геленджик, Краснодарский край</w:t>
            </w:r>
          </w:p>
        </w:tc>
      </w:tr>
      <w:tr w14:paraId="2227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68D4708D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1C77A7B1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059" w:type="dxa"/>
          </w:tcPr>
          <w:p w14:paraId="60FE01D4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От маленького зрителя к активному соавтору: тьюторская практика индивидуализации в контексте приобщения дошкольников к региональной культуре</w:t>
            </w:r>
          </w:p>
          <w:p w14:paraId="0E781964">
            <w:pPr>
              <w:jc w:val="both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Жабина Анастасия Вячеславовна, учитель-логопед МБДОУ д/с №11 «Радость», г.Геленджик, Краснодарский край</w:t>
            </w:r>
          </w:p>
          <w:p w14:paraId="0FFBF127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Мельнийчук Ирина Михайловна, учитель-логопед МБДОУ д/с №11 «Радость», г.Геленджик, Краснодарский край</w:t>
            </w:r>
          </w:p>
        </w:tc>
      </w:tr>
      <w:tr w14:paraId="1AED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2DC1FDAA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5509AC49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059" w:type="dxa"/>
          </w:tcPr>
          <w:p w14:paraId="781047A3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Мастер-класс «Музыка без границ: индивидуализация и творчество в работе с детьми с ОВЗ»</w:t>
            </w:r>
          </w:p>
          <w:p w14:paraId="21132958">
            <w:pPr>
              <w:jc w:val="both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Довнар Инна Николаевна, музыкальный руководитель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МАДОУ д/с №12 «Маленькая страна», г.Геленджик, Краснодарский край</w:t>
            </w:r>
          </w:p>
        </w:tc>
      </w:tr>
      <w:tr w14:paraId="1E9D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vAlign w:val="center"/>
          </w:tcPr>
          <w:p w14:paraId="571E090C"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  <w:t>14.30-17.30</w:t>
            </w:r>
          </w:p>
          <w:p w14:paraId="2248BEB3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643" w:type="dxa"/>
            <w:gridSpan w:val="2"/>
            <w:shd w:val="clear" w:color="auto" w:fill="DBE5F1" w:themeFill="accent1" w:themeFillTint="33"/>
          </w:tcPr>
          <w:p w14:paraId="683A5410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eastAsia="en-US"/>
              </w:rPr>
              <w:t>Черноморская здравница «Кабардинка» по адресу: г. Геленджик, с.Кабар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динка, ул. Революционная, д.105</w:t>
            </w:r>
          </w:p>
          <w:p w14:paraId="5D9006A9">
            <w:pPr>
              <w:jc w:val="both"/>
              <w:rPr>
                <w:rFonts w:hint="default"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6"/>
                <w:szCs w:val="26"/>
              </w:rPr>
              <w:t>Тьютор-эксперт: Катаргина С.Г.</w:t>
            </w:r>
          </w:p>
          <w:p w14:paraId="68C72421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</w:p>
        </w:tc>
      </w:tr>
      <w:tr w14:paraId="2127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0D5C8F50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643" w:type="dxa"/>
            <w:gridSpan w:val="2"/>
            <w:shd w:val="clear" w:color="auto" w:fill="DBE5F1" w:themeFill="accent1" w:themeFillTint="33"/>
          </w:tcPr>
          <w:p w14:paraId="05FC1CA8">
            <w:pPr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  <w:t>ТЬЮТОРСКОЕ СОПРОВОЖДЕНИЕ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В ФОРМИРОВАНИИ ФУНКЦИОНАЛЬНОЙ ГРАМОТНОСТИ И ПРОЕКТНОЙ И ИССЛЕДОВАТЕЛЬСКОЙ ДЕЯТЕЛЬНОСТИ</w:t>
            </w:r>
          </w:p>
          <w:p w14:paraId="3C0D4185">
            <w:pPr>
              <w:rPr>
                <w:rFonts w:hint="default" w:ascii="Times New Roman" w:hAnsi="Times New Roman" w:eastAsia="Calibri" w:cs="Times New Roman"/>
                <w:sz w:val="26"/>
                <w:szCs w:val="26"/>
                <w:lang w:eastAsia="en-US"/>
              </w:rPr>
            </w:pPr>
          </w:p>
        </w:tc>
      </w:tr>
      <w:tr w14:paraId="27E2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342B6597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19BED34B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059" w:type="dxa"/>
          </w:tcPr>
          <w:p w14:paraId="0911A491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Формирование функциональной грамотности на уроках химии</w:t>
            </w:r>
          </w:p>
          <w:p w14:paraId="628F02B3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Горобец Наталья Петровна, учитель химии МАОУ СОШ №10 имени Бондаренко К.А., кавалера Ордена Отечественной войны II степени, ст. Новомышастовская, Красноармейский район, Краснодарский край</w:t>
            </w:r>
          </w:p>
        </w:tc>
      </w:tr>
      <w:tr w14:paraId="7BEC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2D80F962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48030CAB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059" w:type="dxa"/>
          </w:tcPr>
          <w:p w14:paraId="01AEC376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Формирование функциональной грамотности через смысловое чтение на уроках русского языка и литературы и во внеурочной деятельности</w:t>
            </w:r>
          </w:p>
          <w:p w14:paraId="32EF3BFD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Фисенко Елена Евгеньевна,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630CFEF1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Фисенко Елена Евгеньевна,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608CCC4E">
            <w:pPr>
              <w:jc w:val="both"/>
              <w:rPr>
                <w:rFonts w:hint="default" w:ascii="Times New Roman" w:hAnsi="Times New Roman" w:eastAsia="Calibri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Меликова Анна Ивановна,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</w:tc>
      </w:tr>
      <w:tr w14:paraId="4DBE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191953B8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0F8E0023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059" w:type="dxa"/>
          </w:tcPr>
          <w:p w14:paraId="032CC00C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Проектно- исследовательская деятельность на уроках истории и обществознания</w:t>
            </w:r>
          </w:p>
          <w:p w14:paraId="11F23A1D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Заливадняя Юлия Евгеньевна, учитель истории и обществознания МАОУ СОШ №10 имени Бондаренко К.А., кавалера Ордена Отечественной войны II степени, ст. Новомышастовская, Красноармейский район, Краснодарский край</w:t>
            </w:r>
          </w:p>
        </w:tc>
      </w:tr>
      <w:tr w14:paraId="6578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888" w:type="dxa"/>
            <w:vMerge w:val="continue"/>
            <w:vAlign w:val="center"/>
          </w:tcPr>
          <w:p w14:paraId="34D96BAA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1DB52D8B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059" w:type="dxa"/>
          </w:tcPr>
          <w:p w14:paraId="5EC7018A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Проектная деятельность с применением искусственного интеллекта: как включить ИИ в исследовательскую работу школьников</w:t>
            </w:r>
          </w:p>
          <w:p w14:paraId="542885BD">
            <w:pPr>
              <w:jc w:val="both"/>
              <w:rPr>
                <w:rFonts w:hint="default" w:ascii="Times New Roman" w:hAnsi="Times New Roman" w:eastAsia="Calibri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Пастухова Ирина Александровна, учитель русского языка и итературы МАОУ СОШ №10 имени Бондаренко К.А., кавалера Ордена Отечественной войны II степени, ст. Новомышастовская, Красноармейский район, Краснодарский край</w:t>
            </w:r>
          </w:p>
        </w:tc>
      </w:tr>
      <w:tr w14:paraId="42A0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1E13F095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4F560EAE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8059" w:type="dxa"/>
          </w:tcPr>
          <w:p w14:paraId="58BAA1B4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Методы театрализации и конвергентности как ключевые инструменты индивидуализации на уроках литературы для формирования функциональной грамотности учащихся</w:t>
            </w:r>
          </w:p>
          <w:p w14:paraId="79E356EF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Юдина Полина Валериевна,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6AA0916F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highlight w:val="yellow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Погорелова Елена Владимировна,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</w:tc>
      </w:tr>
      <w:tr w14:paraId="2034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33767488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10E6C014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8059" w:type="dxa"/>
          </w:tcPr>
          <w:p w14:paraId="233FF6BF">
            <w:pPr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Практика индивидуализации на уроках через метод конвергентности как основа формирования функциональной грамотности. </w:t>
            </w: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Литературный суд</w:t>
            </w:r>
          </w:p>
          <w:p w14:paraId="6B74850F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Погорелова Елена Владимировна,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20A5B533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highlight w:val="yellow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Жихарева Елена Сергеевна, студентка филологического факультета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3 курса ФГБОУ ВО «КубГУ» филологический факультет, г.Краснодар</w:t>
            </w:r>
          </w:p>
        </w:tc>
      </w:tr>
      <w:tr w14:paraId="6E6D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7AFAF735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3F4A1EA9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8059" w:type="dxa"/>
          </w:tcPr>
          <w:p w14:paraId="22E8AA27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Исследование факторов снижения мотивации при изучении английского языка в современной школе</w:t>
            </w:r>
          </w:p>
          <w:p w14:paraId="5D0395A3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 xml:space="preserve">Сивкова Эльвира Максимовна, обучающаяся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  <w:p w14:paraId="32871359">
            <w:pPr>
              <w:jc w:val="both"/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 xml:space="preserve">Лещенко Елизавета Кирилловна, обучающаяся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</w:tc>
      </w:tr>
      <w:tr w14:paraId="4F22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 w14:paraId="2B1661A3"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15.00-17.30</w:t>
            </w:r>
          </w:p>
        </w:tc>
        <w:tc>
          <w:tcPr>
            <w:tcW w:w="8643" w:type="dxa"/>
            <w:gridSpan w:val="2"/>
            <w:shd w:val="clear" w:color="auto" w:fill="C6D9F0" w:themeFill="text2" w:themeFillTint="33"/>
          </w:tcPr>
          <w:p w14:paraId="1D7CBE15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ЧОУ «Спутник», г. Геленджик, ул.Ходенко, 22</w:t>
            </w:r>
          </w:p>
          <w:p w14:paraId="19F4D223">
            <w:pPr>
              <w:jc w:val="both"/>
              <w:rPr>
                <w:rFonts w:hint="default"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6"/>
                <w:szCs w:val="26"/>
              </w:rPr>
              <w:t>Тьютор-эксперт: Аксанова Е.В.</w:t>
            </w:r>
          </w:p>
          <w:p w14:paraId="33869226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6"/>
                <w:szCs w:val="26"/>
              </w:rPr>
              <w:t>Тьюторы</w:t>
            </w:r>
          </w:p>
        </w:tc>
      </w:tr>
      <w:tr w14:paraId="526A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vAlign w:val="center"/>
          </w:tcPr>
          <w:p w14:paraId="497C98DD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34808D8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57E0B828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5AD8816D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059" w:type="dxa"/>
          </w:tcPr>
          <w:p w14:paraId="242CE5CC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Тьюторское сопровождение проектной и исследовательской деятельности обучающихся в классах химико-биологической направленности</w:t>
            </w:r>
          </w:p>
          <w:p w14:paraId="5E428E0A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 xml:space="preserve">Дудурина Юлия Вячеславовна, учитель биологии МБОУ СОШ №2 им.Адмирала Ушакова, </w:t>
            </w: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г.Геленджик, Краснодарский край</w:t>
            </w:r>
          </w:p>
        </w:tc>
      </w:tr>
      <w:tr w14:paraId="7EE5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01CDA639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057695DF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059" w:type="dxa"/>
          </w:tcPr>
          <w:p w14:paraId="2015E89C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Возможности внеурочной деятельности в организации тьюторского сопровождения одаренных обучающихся и формирования их функциональной грамотности</w:t>
            </w:r>
          </w:p>
          <w:p w14:paraId="5491CDFB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>Петросян Ольга Рафиковна, учитель физики и математики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МАОУ СОШ №12 им. Маршала Жукова,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г.Геленджик, Краснодарский край</w:t>
            </w:r>
          </w:p>
        </w:tc>
      </w:tr>
      <w:tr w14:paraId="2478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413FF386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7961737A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059" w:type="dxa"/>
          </w:tcPr>
          <w:p w14:paraId="7CE21B67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Метод мини-проектов как форма обобщающих занятий на уроках литературы</w:t>
            </w:r>
          </w:p>
          <w:p w14:paraId="5C093F2A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Ильинская Ангелина Вячеславовна, учитель русского языка и литературы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ЧОУ «Лицей Спутник»,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г.Геленджик, Краснодарский край</w:t>
            </w:r>
          </w:p>
        </w:tc>
      </w:tr>
      <w:tr w14:paraId="6483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50C7EABF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16C4319B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059" w:type="dxa"/>
          </w:tcPr>
          <w:p w14:paraId="7C3F6E88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Тьюторское сопровождение проектной деятельности обучающихся на уроках биологии во внеурочных занятиях</w:t>
            </w:r>
          </w:p>
          <w:p w14:paraId="53A9B510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 xml:space="preserve">Стадникова Эмма Николаевна, учитель биологии МБОУ СОШ №2 им.Адмирала Ушакова, </w:t>
            </w: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г.Геленджик, Краснодарский край</w:t>
            </w:r>
          </w:p>
        </w:tc>
      </w:tr>
      <w:tr w14:paraId="2C22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vAlign w:val="center"/>
          </w:tcPr>
          <w:p w14:paraId="0709A4EF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7FD4888A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8059" w:type="dxa"/>
          </w:tcPr>
          <w:p w14:paraId="6823BCC3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Мастер-класс «Ассистент преподавателя» от Сбера как цифровой инструмент тьюторского сопровождения</w:t>
            </w:r>
          </w:p>
          <w:p w14:paraId="5EE51806">
            <w:pPr>
              <w:jc w:val="both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Стегленко Сергей Максимович, студент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ФГБОУ ВО КубГУ в г.Геленджике</w:t>
            </w: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  <w:p w14:paraId="17AD53E1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Ермолаева Диана Александровна,</w:t>
            </w: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студентка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ФГБОУ ВО КубГУ в г.Геленджике</w:t>
            </w: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</w:tc>
      </w:tr>
      <w:tr w14:paraId="1AAD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 w14:paraId="68C50827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84" w:type="dxa"/>
          </w:tcPr>
          <w:p w14:paraId="3F156C46"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8059" w:type="dxa"/>
          </w:tcPr>
          <w:p w14:paraId="61C3C8F8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  <w:t>Мастер-класс «Стоп стресс - как не дать страху управлять твоим днем»</w:t>
            </w:r>
          </w:p>
          <w:p w14:paraId="42873E87">
            <w:pPr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Еремина Елена Евгеньевна,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заместитель руководителя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lang w:eastAsia="ru-RU"/>
              </w:rPr>
              <w:t>ЦАО «Клевер клуб» , г.Краснодар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25C01D08">
            <w:pPr>
              <w:jc w:val="both"/>
              <w:rPr>
                <w:rFonts w:hint="default" w:ascii="Times New Roman" w:hAnsi="Times New Roman" w:eastAsia="Calibri" w:cs="Times New Roman"/>
                <w:b/>
                <w:iCs/>
                <w:sz w:val="26"/>
                <w:szCs w:val="26"/>
                <w:lang w:eastAsia="ru-RU"/>
              </w:rPr>
            </w:pPr>
          </w:p>
        </w:tc>
      </w:tr>
    </w:tbl>
    <w:p w14:paraId="6F10C67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ru-RU"/>
        </w:rPr>
      </w:pPr>
    </w:p>
    <w:p w14:paraId="4AABF69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29 апреля 2026 года</w:t>
      </w:r>
    </w:p>
    <w:tbl>
      <w:tblPr>
        <w:tblStyle w:val="5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88"/>
        <w:gridCol w:w="7420"/>
      </w:tblGrid>
      <w:tr w14:paraId="21BD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55E60411">
            <w:pPr>
              <w:ind w:right="-67"/>
              <w:jc w:val="center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09</w:t>
            </w: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vertAlign w:val="superscript"/>
                <w:lang w:eastAsia="en-US"/>
              </w:rPr>
              <w:t>00</w:t>
            </w: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-10</w:t>
            </w: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vertAlign w:val="superscript"/>
                <w:lang w:eastAsia="en-US"/>
              </w:rPr>
              <w:t>00</w:t>
            </w:r>
          </w:p>
        </w:tc>
        <w:tc>
          <w:tcPr>
            <w:tcW w:w="8308" w:type="dxa"/>
            <w:gridSpan w:val="2"/>
          </w:tcPr>
          <w:p w14:paraId="208C99D2">
            <w:pPr>
              <w:jc w:val="center"/>
              <w:rPr>
                <w:rFonts w:hint="default" w:ascii="Times New Roman" w:hAnsi="Times New Roman" w:eastAsia="NSimSun" w:cs="Times New Roman"/>
                <w:b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Регистрация участников</w:t>
            </w:r>
          </w:p>
        </w:tc>
      </w:tr>
      <w:tr w14:paraId="3520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restart"/>
          </w:tcPr>
          <w:p w14:paraId="15629DFB">
            <w:pPr>
              <w:ind w:right="-67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10</w:t>
            </w: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vertAlign w:val="superscript"/>
                <w:lang w:eastAsia="en-US"/>
              </w:rPr>
              <w:t>00</w:t>
            </w: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-12</w:t>
            </w: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vertAlign w:val="superscript"/>
                <w:lang w:eastAsia="en-US"/>
              </w:rPr>
              <w:t>30</w:t>
            </w:r>
          </w:p>
          <w:p w14:paraId="2A1C1121">
            <w:pPr>
              <w:ind w:right="-67"/>
              <w:jc w:val="center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308" w:type="dxa"/>
            <w:gridSpan w:val="2"/>
          </w:tcPr>
          <w:p w14:paraId="6F65BFB1">
            <w:pPr>
              <w:jc w:val="center"/>
              <w:rPr>
                <w:rFonts w:hint="default" w:ascii="Times New Roman" w:hAnsi="Times New Roman" w:eastAsia="NSimSun" w:cs="Times New Roman"/>
                <w:b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aps/>
                <w:color w:val="000000"/>
                <w:sz w:val="26"/>
                <w:szCs w:val="26"/>
                <w:lang w:eastAsia="en-US"/>
              </w:rPr>
              <w:t>Пленарное заседание</w:t>
            </w:r>
          </w:p>
          <w:p w14:paraId="29D1FAB2">
            <w:pPr>
              <w:jc w:val="center"/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 xml:space="preserve">МБУК «ЦКС Кабардинского внутригородского округа» </w:t>
            </w:r>
          </w:p>
          <w:p w14:paraId="1B634D50">
            <w:pP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>по адресу: г. Геленджик, с. Кабардинка, ул. Партизанская,11</w:t>
            </w:r>
          </w:p>
          <w:p w14:paraId="728DF096">
            <w:pPr>
              <w:rPr>
                <w:rFonts w:hint="default" w:ascii="Times New Roman" w:hAnsi="Times New Roman" w:eastAsia="NSimSun" w:cs="Times New Roman"/>
                <w:bCs/>
                <w:color w:val="1C1C1C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hint="default" w:ascii="Times New Roman" w:hAnsi="Times New Roman" w:eastAsia="NSimSun" w:cs="Times New Roman"/>
                <w:bCs/>
                <w:i/>
                <w:color w:val="000000"/>
                <w:sz w:val="26"/>
                <w:szCs w:val="26"/>
                <w:lang w:eastAsia="en-US"/>
              </w:rPr>
              <w:t>модераторы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:</w:t>
            </w:r>
          </w:p>
          <w:p w14:paraId="26B22D7F">
            <w:pPr>
              <w:ind w:left="459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1C1C1C"/>
                <w:sz w:val="26"/>
                <w:szCs w:val="26"/>
                <w:lang w:eastAsia="en-US"/>
              </w:rPr>
              <w:t xml:space="preserve">Бубнова Ирина Сергеевна,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кандидат психологических наук</w:t>
            </w:r>
            <w:r>
              <w:rPr>
                <w:rFonts w:hint="default" w:ascii="Times New Roman" w:hAnsi="Times New Roman" w:eastAsia="NSimSun" w:cs="Times New Roman"/>
                <w:bCs/>
                <w:color w:val="1C1C1C"/>
                <w:sz w:val="26"/>
                <w:szCs w:val="26"/>
                <w:lang w:eastAsia="en-US"/>
              </w:rPr>
              <w:t>, доцент кафедры социальной психологии и социологии управления ФГБОУ ВО «Кубанский государственный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  <w:t xml:space="preserve"> университет»</w:t>
            </w:r>
          </w:p>
          <w:p w14:paraId="13A60E0A">
            <w:pPr>
              <w:ind w:left="505"/>
              <w:jc w:val="both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ru-RU"/>
              </w:rPr>
              <w:t>Капранова Наталья Анатольевна,</w:t>
            </w:r>
            <w:r>
              <w:rPr>
                <w:rFonts w:hint="default" w:ascii="Times New Roman" w:hAnsi="Times New Roman" w:eastAsia="NSimSu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  <w:t>кандидат филологических наук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ru-RU"/>
              </w:rPr>
              <w:t>, начальник отдела МКУ «Центр развития образования», г.Геленджик</w:t>
            </w:r>
          </w:p>
        </w:tc>
      </w:tr>
      <w:tr w14:paraId="7990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continue"/>
          </w:tcPr>
          <w:p w14:paraId="29672D2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8" w:type="dxa"/>
          </w:tcPr>
          <w:p w14:paraId="3548B2E7">
            <w:pPr>
              <w:contextualSpacing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10.00-10.20</w:t>
            </w:r>
          </w:p>
        </w:tc>
        <w:tc>
          <w:tcPr>
            <w:tcW w:w="7420" w:type="dxa"/>
          </w:tcPr>
          <w:p w14:paraId="19B8EEC6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Приветственное слово</w:t>
            </w:r>
          </w:p>
          <w:p w14:paraId="2E886FF3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Приветственное слово</w:t>
            </w:r>
          </w:p>
          <w:p w14:paraId="516888FE">
            <w:pPr>
              <w:contextualSpacing/>
              <w:jc w:val="both"/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Попова Евгенья Валерьевна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начальник управления образования администрации муниципального образования город-курорт Геленджик</w:t>
            </w:r>
          </w:p>
          <w:p w14:paraId="37F25D2D">
            <w:pPr>
              <w:contextualSpacing/>
              <w:jc w:val="both"/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Педанова Екатерина Юрьевна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кандидат психологических наук, доцент, заведующая кафедрой социальной психологии и социологии управления ФГБОУ ВО «Кубанский государственный университет»</w:t>
            </w:r>
          </w:p>
          <w:p w14:paraId="7E691EBE">
            <w:pPr>
              <w:contextualSpacing/>
              <w:jc w:val="both"/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Валькова Ольга Юрьевна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руководитель Краснодарского регионального отделения межрегиональной тьюторской ассоциации (МТА)</w:t>
            </w:r>
          </w:p>
          <w:p w14:paraId="2B152439">
            <w:pPr>
              <w:contextualSpacing/>
              <w:jc w:val="both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Малышева Елена Александровна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руководитель МКУ «Центр развития образования» город-курорт Геленджик</w:t>
            </w:r>
          </w:p>
        </w:tc>
      </w:tr>
      <w:tr w14:paraId="556C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continue"/>
          </w:tcPr>
          <w:p w14:paraId="33D9F01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8" w:type="dxa"/>
          </w:tcPr>
          <w:p w14:paraId="4A404AC9">
            <w:pPr>
              <w:contextualSpacing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10.20-10.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val="ru-RU" w:eastAsia="en-US"/>
              </w:rPr>
              <w:t>4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420" w:type="dxa"/>
          </w:tcPr>
          <w:p w14:paraId="44131AD9">
            <w:pPr>
              <w:jc w:val="both"/>
              <w:rPr>
                <w:rFonts w:hint="default" w:ascii="Times New Roman" w:hAnsi="Times New Roman" w:eastAsia="NSimSun" w:cs="Times New Roman"/>
                <w:b/>
                <w:color w:val="1C1C1C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1C1C1C"/>
                <w:sz w:val="26"/>
                <w:szCs w:val="26"/>
                <w:lang w:eastAsia="en-US"/>
              </w:rPr>
              <w:t>Становление субъектности как ключевая цель тьюторского сопровождения</w:t>
            </w:r>
          </w:p>
          <w:p w14:paraId="1024C292">
            <w:pPr>
              <w:jc w:val="both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1C1C1C"/>
                <w:sz w:val="26"/>
                <w:szCs w:val="26"/>
                <w:lang w:eastAsia="en-US"/>
              </w:rPr>
              <w:t xml:space="preserve">Бубнова Ирина Сергеевна,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кандидат психологических наук</w:t>
            </w:r>
            <w:r>
              <w:rPr>
                <w:rFonts w:hint="default" w:ascii="Times New Roman" w:hAnsi="Times New Roman" w:eastAsia="NSimSun" w:cs="Times New Roman"/>
                <w:bCs/>
                <w:color w:val="1C1C1C"/>
                <w:sz w:val="26"/>
                <w:szCs w:val="26"/>
                <w:lang w:eastAsia="en-US"/>
              </w:rPr>
              <w:t>, доцент кафедры социальной психологии и социологии управления ФГБОУ ВО «Кубанский государственный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  <w:t xml:space="preserve"> университет»</w:t>
            </w:r>
          </w:p>
        </w:tc>
      </w:tr>
      <w:tr w14:paraId="12D9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continue"/>
          </w:tcPr>
          <w:p w14:paraId="0FC85C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8" w:type="dxa"/>
          </w:tcPr>
          <w:p w14:paraId="1C24B567">
            <w:pPr>
              <w:contextualSpacing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val="ru-RU"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val="ru-RU" w:eastAsia="en-US"/>
              </w:rPr>
              <w:t>10.40-11.10</w:t>
            </w:r>
          </w:p>
        </w:tc>
        <w:tc>
          <w:tcPr>
            <w:tcW w:w="7420" w:type="dxa"/>
          </w:tcPr>
          <w:p w14:paraId="590E7BC9">
            <w:pPr>
              <w:jc w:val="both"/>
              <w:rPr>
                <w:rFonts w:hint="default" w:ascii="Times New Roman" w:hAnsi="Times New Roman" w:eastAsia="NSimSun" w:cs="Times New Roman"/>
                <w:b/>
                <w:color w:val="1C1C1C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1C1C1C"/>
                <w:sz w:val="26"/>
                <w:szCs w:val="26"/>
                <w:lang w:eastAsia="en-US"/>
              </w:rPr>
              <w:t>Кадры для системы образования: стратегии тьюторской поддержки  молодых педагогов в вузе</w:t>
            </w:r>
          </w:p>
          <w:p w14:paraId="02A977CE">
            <w:pPr>
              <w:jc w:val="both"/>
              <w:rPr>
                <w:rFonts w:hint="default" w:ascii="Times New Roman" w:hAnsi="Times New Roman" w:eastAsia="NSimSun" w:cs="Times New Roman"/>
                <w:b/>
                <w:color w:val="1C1C1C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4"/>
                <w:szCs w:val="24"/>
                <w:highlight w:val="none"/>
              </w:rPr>
              <w:t>Чмир Роман Александрович</w:t>
            </w:r>
            <w:r>
              <w:rPr>
                <w:rFonts w:hint="default" w:ascii="Times New Roman" w:hAnsi="Times New Roman" w:eastAsia="NSimSun" w:cs="Times New Roman"/>
                <w:sz w:val="24"/>
                <w:szCs w:val="24"/>
                <w:highlight w:val="none"/>
              </w:rPr>
              <w:t>, проректор по учебно-воспитательной работе и молодежной политике ФГБОУ ВО «Мичуринский государственный аграрный университет», Тамбовская область, кандидат сельскохозяйственных наук, доцент</w:t>
            </w:r>
          </w:p>
        </w:tc>
      </w:tr>
      <w:tr w14:paraId="011C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continue"/>
          </w:tcPr>
          <w:p w14:paraId="7216FE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8" w:type="dxa"/>
          </w:tcPr>
          <w:p w14:paraId="10837AA1">
            <w:pPr>
              <w:contextualSpacing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11.10-11.40</w:t>
            </w:r>
          </w:p>
        </w:tc>
        <w:tc>
          <w:tcPr>
            <w:tcW w:w="7420" w:type="dxa"/>
          </w:tcPr>
          <w:p w14:paraId="2727444B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val="ru-RU"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Как тьютор помогает формировать субъектную позицию в образовательной траектории</w:t>
            </w:r>
          </w:p>
          <w:p w14:paraId="5D10EF30">
            <w:pPr>
              <w:shd w:val="clear" w:color="auto" w:fill="FFFFFF"/>
              <w:spacing w:after="90"/>
              <w:jc w:val="both"/>
              <w:outlineLvl w:val="2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 xml:space="preserve">Белоус Ольга Валерьевна,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кандидат психологических наук, доцент кафедры социальной специальной педагогики и психологии Армавирского государственного педагогического университета</w:t>
            </w:r>
          </w:p>
        </w:tc>
      </w:tr>
      <w:tr w14:paraId="5C86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90" w:type="dxa"/>
            <w:vMerge w:val="continue"/>
          </w:tcPr>
          <w:p w14:paraId="2C39B3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8" w:type="dxa"/>
          </w:tcPr>
          <w:p w14:paraId="48EC54FF">
            <w:pPr>
              <w:contextualSpacing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11.40-12.00</w:t>
            </w:r>
          </w:p>
        </w:tc>
        <w:tc>
          <w:tcPr>
            <w:tcW w:w="7420" w:type="dxa"/>
          </w:tcPr>
          <w:p w14:paraId="0A751D6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Тьюторская компетентность родителя: современные инструменты поддержки самостоятельности и успешности ребенка</w:t>
            </w:r>
          </w:p>
          <w:p w14:paraId="22BD1721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Хомченко Наталья Евгеньевна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, эксперт в сфере индивидуализации и тьюторства (МТА),</w:t>
            </w:r>
            <w:r>
              <w:rPr>
                <w:rFonts w:hint="default" w:ascii="Times New Roman" w:hAnsi="Times New Roman" w:eastAsia="NSimSun" w:cs="Times New Roman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руководитель регионального отделения МТА Новосибирской области,  г.Новосибирск</w:t>
            </w:r>
          </w:p>
        </w:tc>
      </w:tr>
      <w:tr w14:paraId="6018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continue"/>
          </w:tcPr>
          <w:p w14:paraId="30F5D0A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8" w:type="dxa"/>
          </w:tcPr>
          <w:p w14:paraId="0CEABCDE">
            <w:pPr>
              <w:contextualSpacing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12.00-12.20</w:t>
            </w:r>
          </w:p>
        </w:tc>
        <w:tc>
          <w:tcPr>
            <w:tcW w:w="7420" w:type="dxa"/>
          </w:tcPr>
          <w:p w14:paraId="17A4C985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Стратегии поддержки познавательного интереса дошкольника</w:t>
            </w:r>
          </w:p>
          <w:p w14:paraId="2B5069B5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Аксанова Елена Владимировна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, эксперт в сфере индивидуализации и тьюторства (МТА), руководитель ЦАО «Клевер клуб», г. Краснодар</w:t>
            </w:r>
          </w:p>
        </w:tc>
      </w:tr>
      <w:tr w14:paraId="2321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90" w:type="dxa"/>
            <w:vMerge w:val="continue"/>
          </w:tcPr>
          <w:p w14:paraId="014DFA8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8" w:type="dxa"/>
          </w:tcPr>
          <w:p w14:paraId="738122CA">
            <w:pPr>
              <w:contextualSpacing/>
              <w:jc w:val="center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12.20</w:t>
            </w:r>
          </w:p>
        </w:tc>
        <w:tc>
          <w:tcPr>
            <w:tcW w:w="7420" w:type="dxa"/>
          </w:tcPr>
          <w:p w14:paraId="5DD736B2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Подведение итогов, навигация по площадкам работы конференции</w:t>
            </w:r>
          </w:p>
          <w:p w14:paraId="68CD6040">
            <w:pPr>
              <w:kinsoku w:val="0"/>
              <w:overflowPunct w:val="0"/>
              <w:jc w:val="both"/>
              <w:textAlignment w:val="baseline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ru-RU"/>
              </w:rPr>
              <w:t>Капранова Наталья Анатольевна,</w:t>
            </w:r>
            <w:r>
              <w:rPr>
                <w:rFonts w:hint="default" w:ascii="Times New Roman" w:hAnsi="Times New Roman" w:eastAsia="NSimSu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ru-RU"/>
              </w:rPr>
              <w:t>кандидат филологических наук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ru-RU"/>
              </w:rPr>
              <w:t>, начальник отдела МКУ «Центр развития образования», г.Геленджик</w:t>
            </w:r>
          </w:p>
        </w:tc>
      </w:tr>
      <w:tr w14:paraId="6AA2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62DA91BB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12.30-14.00</w:t>
            </w:r>
          </w:p>
        </w:tc>
        <w:tc>
          <w:tcPr>
            <w:tcW w:w="8308" w:type="dxa"/>
            <w:gridSpan w:val="2"/>
          </w:tcPr>
          <w:p w14:paraId="6E91DD73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Перерыв (обед)</w:t>
            </w:r>
          </w:p>
          <w:p w14:paraId="6BCBB799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val="en-US" w:eastAsia="en-US"/>
              </w:rPr>
            </w:pPr>
          </w:p>
        </w:tc>
      </w:tr>
      <w:tr w14:paraId="51D1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1C8173F2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14.00-18.00</w:t>
            </w:r>
          </w:p>
        </w:tc>
        <w:tc>
          <w:tcPr>
            <w:tcW w:w="8308" w:type="dxa"/>
            <w:gridSpan w:val="2"/>
            <w:shd w:val="clear" w:color="auto" w:fill="C6D9F0" w:themeFill="text2" w:themeFillTint="33"/>
          </w:tcPr>
          <w:p w14:paraId="7E63DBC9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>Черноморская здравница «Кабардинка» по адресу: г. Геленджик, с.Кабар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>динка, ул. Революционная, д.105</w:t>
            </w:r>
          </w:p>
        </w:tc>
      </w:tr>
      <w:tr w14:paraId="6B88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1B8E0D2D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308" w:type="dxa"/>
            <w:gridSpan w:val="2"/>
          </w:tcPr>
          <w:p w14:paraId="18915F01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Практическая часть (продолжение)</w:t>
            </w:r>
          </w:p>
          <w:p w14:paraId="4996A915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</w:tc>
      </w:tr>
      <w:tr w14:paraId="1E33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49D1B2E2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14.00-15.30</w:t>
            </w:r>
          </w:p>
        </w:tc>
        <w:tc>
          <w:tcPr>
            <w:tcW w:w="8308" w:type="dxa"/>
            <w:gridSpan w:val="2"/>
          </w:tcPr>
          <w:p w14:paraId="65CAE870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ТЬЮТОРИАЛЫ</w:t>
            </w:r>
          </w:p>
          <w:p w14:paraId="49EDB155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МАСТЕР-КЛАССЫ</w:t>
            </w:r>
          </w:p>
        </w:tc>
      </w:tr>
      <w:tr w14:paraId="340E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EE769F8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14.00-15.30</w:t>
            </w:r>
          </w:p>
        </w:tc>
        <w:tc>
          <w:tcPr>
            <w:tcW w:w="8308" w:type="dxa"/>
            <w:gridSpan w:val="2"/>
          </w:tcPr>
          <w:p w14:paraId="7D60DB94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 xml:space="preserve">Секция № 1  </w:t>
            </w:r>
          </w:p>
          <w:p w14:paraId="7412BFBE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  <w:p w14:paraId="70C424F0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Мастер-классы</w:t>
            </w:r>
          </w:p>
          <w:p w14:paraId="102AA2BD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1.</w:t>
            </w: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>Мастер - класс. Кейс- папка. «Метод театрализации и конвергентности как практика индивидуализации»</w:t>
            </w:r>
          </w:p>
          <w:p w14:paraId="714D1E52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  <w:t xml:space="preserve">Погорелова Елена Владимировна,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41DB03C6">
            <w:pPr>
              <w:jc w:val="both"/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  <w:t xml:space="preserve">Жихарева Елена Сергеевна, студентка филологического факультета 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  <w:t>3 курса ФГБОУ ВО «КубГУ» филологический факультет, г.Краснодар</w:t>
            </w:r>
          </w:p>
          <w:p w14:paraId="3C794970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  <w:t xml:space="preserve">Погорелова Елена Владимировна,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5E7B1E9C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  <w:t xml:space="preserve">Юдина Полина Валериевна,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270A450F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ru-RU"/>
              </w:rPr>
              <w:t xml:space="preserve">Фисенко Елена Евгеньевна, учитель русского языка и литературы МОБУ лицея № 22 города Сочи имени Героя Советского Союза Ровенского В.Г.,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Краснодарский край</w:t>
            </w:r>
          </w:p>
          <w:p w14:paraId="6ABED7C8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2.Индивидуализация и тьюторское сопровождение в формировании финансовой грамотности обучающихся</w:t>
            </w:r>
          </w:p>
          <w:p w14:paraId="0A6AE16E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Петрова Оксана Викторовна,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магистрант программы «Тьюторство в сфере образования»</w:t>
            </w:r>
            <w:r>
              <w:rPr>
                <w:rFonts w:hint="default" w:ascii="Times New Roman" w:hAnsi="Times New Roman" w:eastAsia="NSimSun" w:cs="Times New Roman"/>
                <w:color w:val="333333"/>
                <w:sz w:val="26"/>
                <w:szCs w:val="26"/>
                <w:shd w:val="clear" w:color="auto" w:fill="F5F5F5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ГАОУ ВО МГПУ, г.Москва</w:t>
            </w:r>
          </w:p>
          <w:p w14:paraId="29C68A76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3.</w:t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Ведение документации тьютора дошкольного учреждения</w:t>
            </w:r>
          </w:p>
          <w:p w14:paraId="53CAF96A">
            <w:pPr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Камардина Оксана Владимировна,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тьютор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МАДОУ МО г.Краснодар «Центр-детский сад №180»</w:t>
            </w:r>
          </w:p>
        </w:tc>
      </w:tr>
      <w:tr w14:paraId="3720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2A40F79F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14.00-15.30</w:t>
            </w:r>
          </w:p>
        </w:tc>
        <w:tc>
          <w:tcPr>
            <w:tcW w:w="8308" w:type="dxa"/>
            <w:gridSpan w:val="2"/>
          </w:tcPr>
          <w:p w14:paraId="2B1A8F0B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 xml:space="preserve">Секция № 2 </w:t>
            </w:r>
          </w:p>
          <w:p w14:paraId="66B2FE19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  <w:p w14:paraId="791DB22E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Мастер-классы</w:t>
            </w:r>
          </w:p>
          <w:p w14:paraId="4D65E425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FF0000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>1.</w:t>
            </w: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 xml:space="preserve"> Мастер-класс «Стена» или «мост»? Учимся строить отношения с помощью границ»</w:t>
            </w:r>
          </w:p>
          <w:p w14:paraId="3BCE75AC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Еремина Елена Евгеньевна,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заместитель руководителя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ЦАО «Клевер клуб» , г.Краснодар</w:t>
            </w: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17BD89FC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>2.Дети рисуют будущее: рисуночные тесты в профориентационной работе с учениками профильного психолого-педагогического класса</w:t>
            </w:r>
            <w:r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5081D01A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Красушкина Анна</w:t>
            </w: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Викторовна, учитель русского языка и литературы МАОУ СОШ №12 и. Маршала Жукова, г.геленджик, Краснодарский край</w:t>
            </w:r>
          </w:p>
          <w:p w14:paraId="71B2E459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>3.Практическое занятие «Мой выбор» (профилактика употребления ПАВ)</w:t>
            </w:r>
          </w:p>
          <w:p w14:paraId="11FB850B">
            <w:pPr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Никифорова Юлия Борисовна,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 xml:space="preserve">педагог-психолог, МАОУ СОШ №12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им Маршала Жукова, г.Геленджик, Краснодарский край</w:t>
            </w:r>
          </w:p>
          <w:p w14:paraId="365DB1CE">
            <w:pPr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Балабан Ангелина Дмитриевна, социальный педагог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МАОУ СОШ №12 им Маршала Жукова,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г.Геленджик, Краснодарский край</w:t>
            </w:r>
          </w:p>
        </w:tc>
      </w:tr>
      <w:tr w14:paraId="685C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069D61F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14.00-15.30</w:t>
            </w:r>
          </w:p>
        </w:tc>
        <w:tc>
          <w:tcPr>
            <w:tcW w:w="8308" w:type="dxa"/>
            <w:gridSpan w:val="2"/>
          </w:tcPr>
          <w:p w14:paraId="0F0A6A3F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 xml:space="preserve">Секция № 3 </w:t>
            </w:r>
          </w:p>
          <w:p w14:paraId="1DA5154A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  <w:p w14:paraId="0FD17EDC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Мастер-классы</w:t>
            </w:r>
          </w:p>
          <w:p w14:paraId="59534FA2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 xml:space="preserve">1.Тьюторское сопровождение творческого проекта обучающихся коррекционного класса </w:t>
            </w:r>
          </w:p>
          <w:p w14:paraId="0456A5DD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Киракосян Армине Арменовна, учитель начальных классов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МБОУ СОШ №2 им. Адмирала Ушакова</w:t>
            </w:r>
          </w:p>
          <w:p w14:paraId="58244BE4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>2.</w:t>
            </w: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</w:rPr>
              <w:t>Использование методов арт-терапии и нейропсихологии в работе с детьми по снижению тревожных состояний</w:t>
            </w:r>
          </w:p>
          <w:p w14:paraId="1AFD9AF6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Петанова Вероника Павловна, педагог-психолог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</w:rPr>
              <w:t xml:space="preserve">МБДОУ ЦРР -д/с №15 «Берёзка», пгт.Ильский, Северский район, Краснодарский край </w:t>
            </w:r>
          </w:p>
          <w:p w14:paraId="0762B56A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>3.«Танцуй свою историю»</w:t>
            </w:r>
          </w:p>
          <w:p w14:paraId="4CD15B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Непряхина Ольга Сергеевна, музыкальный руководитель </w:t>
            </w: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 xml:space="preserve">МБДОУ «ЦРР – д/с №34 «Рябинушка»,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г.Геленджик, Краснодарский край</w:t>
            </w:r>
          </w:p>
        </w:tc>
      </w:tr>
      <w:tr w14:paraId="7AAB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C55327B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14.00-15.30</w:t>
            </w:r>
          </w:p>
        </w:tc>
        <w:tc>
          <w:tcPr>
            <w:tcW w:w="8308" w:type="dxa"/>
            <w:gridSpan w:val="2"/>
          </w:tcPr>
          <w:p w14:paraId="228440CE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 xml:space="preserve">Секция № 4 </w:t>
            </w:r>
          </w:p>
          <w:p w14:paraId="30F7ABF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461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2E986245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308" w:type="dxa"/>
            <w:gridSpan w:val="2"/>
          </w:tcPr>
          <w:p w14:paraId="1E9B72C7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 xml:space="preserve">4.1. </w:t>
            </w: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  <w:p w14:paraId="20CC79B4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Мастер-классы</w:t>
            </w:r>
          </w:p>
          <w:p w14:paraId="31D150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highlight w:val="red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1.</w:t>
            </w:r>
            <w:r>
              <w:rPr>
                <w:rFonts w:hint="default" w:ascii="Times New Roman" w:hAnsi="Times New Roman" w:eastAsia="NSimSun" w:cs="Times New Roman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Кейсология: архитектура детской самостоятельности</w:t>
            </w:r>
          </w:p>
          <w:p w14:paraId="22ED4E0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Хомченко Наталья Евгеньевна, эксперт в сфере индивидуализации и тьюторства (МТА),</w:t>
            </w:r>
            <w:r>
              <w:rPr>
                <w:rFonts w:hint="default" w:ascii="Times New Roman" w:hAnsi="Times New Roman" w:eastAsia="NSimSun" w:cs="Times New Roman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руководитель регионального отделения МТА Новосибирской области,  г.Новосибирск</w:t>
            </w:r>
          </w:p>
          <w:p w14:paraId="1986D4D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2.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Кубанский тауматроп: своими руками — свою историю</w:t>
            </w:r>
          </w:p>
          <w:p w14:paraId="779E96A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Жабина Анастасия Вячеславовна, учитель-логопед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МБДОУ детский сад №11 «Радость», г.Геленджик, Краснодарский край</w:t>
            </w:r>
          </w:p>
          <w:p w14:paraId="705CE6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Мельнийчук Ирина Михайловна,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учитель-логопед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</w:p>
          <w:p w14:paraId="6C103B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МБДОУ детский сад №11 «Радость», г.Геленджик, Краснодарский край</w:t>
            </w:r>
          </w:p>
          <w:p w14:paraId="57633A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Тьюторское сопровождение развития субъектности младшего школьника в проекте «Фестиваль от А до Я»</w:t>
            </w:r>
          </w:p>
          <w:p w14:paraId="10C2E0B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 xml:space="preserve">Еременко Виктория Викторовна,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</w:rPr>
              <w:t xml:space="preserve">учитель начальных классов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</w:rPr>
              <w:t xml:space="preserve">МБОУ СОШ №5 им.Лейтенанта Мурадяна,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г.Геленджик, Краснодарский край</w:t>
            </w:r>
          </w:p>
        </w:tc>
      </w:tr>
      <w:tr w14:paraId="2416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2E5FA9B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308" w:type="dxa"/>
            <w:gridSpan w:val="2"/>
          </w:tcPr>
          <w:p w14:paraId="35834539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4.2.</w:t>
            </w: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 xml:space="preserve"> Тьюториал</w:t>
            </w:r>
          </w:p>
          <w:p w14:paraId="0D7DED80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Мастер-классы</w:t>
            </w:r>
          </w:p>
          <w:p w14:paraId="7649DC4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1.Особенности тьюторского сопровождения проектно-исследовательской деятельности подростков 12-14 лет: из опыта   работы в малых группах</w:t>
            </w:r>
          </w:p>
          <w:p w14:paraId="2765F5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Конева Екатерина Викторовна, педагог дополнительного образования, социально-гуманитарная программа «Клуб подростков «СоциУМ»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МБОУ ДО ДМЦ, г.Краснодар</w:t>
            </w:r>
          </w:p>
          <w:p w14:paraId="34A839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2.«Праздничная карусель»: от интереса ребёнка к личностному росту</w:t>
            </w:r>
          </w:p>
          <w:p w14:paraId="0E2D7A8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 xml:space="preserve">Хмелева Татьяна Юрьевна, учитель начальных классов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МБОУ СОШ №20 им. Н.И. Ходенко, г.Геленджик, Краснодарский край</w:t>
            </w:r>
          </w:p>
          <w:p w14:paraId="0399CB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3.Тестопластика в работе с детьми ОВЗ</w:t>
            </w:r>
          </w:p>
          <w:p w14:paraId="33EBA9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Вансович Надежда Ивановна,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воспитатель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МАДОУ МО г. Краснодар «Центр-детский сад № 199»</w:t>
            </w:r>
          </w:p>
          <w:p w14:paraId="4478ED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Рыжова Валерия Евгеньевна, воспитатель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МАДОУ МО г. Краснодар «Центр-детский сад № 199»</w:t>
            </w:r>
          </w:p>
        </w:tc>
      </w:tr>
      <w:tr w14:paraId="3D76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55D7EB76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308" w:type="dxa"/>
            <w:gridSpan w:val="2"/>
          </w:tcPr>
          <w:p w14:paraId="6411B520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4.3.</w:t>
            </w: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 xml:space="preserve"> Тьюториал</w:t>
            </w:r>
          </w:p>
          <w:p w14:paraId="64AC5502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Мастер-классы</w:t>
            </w:r>
          </w:p>
          <w:p w14:paraId="60F97B4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1.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Индивидуализация образования и социализация детей с ОВЗ с использованием образовательных технологий в начальной школе</w:t>
            </w:r>
          </w:p>
          <w:p w14:paraId="077D721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 xml:space="preserve">Гладких Дарья Викторовна, учитель МБОУ СОШ №20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им. Н.И. Ходенко, г.Геленджик, Краснодарский край</w:t>
            </w:r>
          </w:p>
          <w:p w14:paraId="522BCD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2.Формирование жестов у детей с ОНР, как альтернативной и (или) дополнительной коммуникации</w:t>
            </w:r>
          </w:p>
          <w:p w14:paraId="4991CE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Гончарова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Наталья Михайловна,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учитель-логопед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 xml:space="preserve">МБОУ СОШ 19 имени Соболева Семена Григорьевича Героя Советского Союза,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ст. Марьянская, Красноармейский район, Краснодарский край</w:t>
            </w:r>
          </w:p>
          <w:p w14:paraId="467A70D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3.Арт-терапевтический кофе-брейк: рисование кофейной гущей, как способ гармонизации психического состояния</w:t>
            </w:r>
          </w:p>
          <w:p w14:paraId="47CA1FC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 xml:space="preserve">Киселева Светлана Сергеевна, старший воспитатель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МАДОУ детского сада №7 «Колокольчик», г.Анапа, Краснодарский край</w:t>
            </w:r>
          </w:p>
        </w:tc>
      </w:tr>
      <w:tr w14:paraId="0C09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6EA8F975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308" w:type="dxa"/>
            <w:gridSpan w:val="2"/>
          </w:tcPr>
          <w:p w14:paraId="688F63EA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4.4.</w:t>
            </w: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 xml:space="preserve"> Тьюториал</w:t>
            </w:r>
          </w:p>
          <w:p w14:paraId="14D318A3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Мастер-классы</w:t>
            </w:r>
          </w:p>
          <w:p w14:paraId="474FC14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1.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Индивидуализация образовательного процесса через развитие познавательного интереса в практике «Фестиваль народов России - площадка эффективного взаимодействия субъектов образования»</w:t>
            </w:r>
          </w:p>
          <w:p w14:paraId="4D9E08E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 xml:space="preserve">Старцева Татьяна Сергеевна, учитель начальных классов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МБОУ СОШ № 4 им. А.В. Суворова, г.Геленджик, Краснодарский край</w:t>
            </w:r>
          </w:p>
          <w:p w14:paraId="74479C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2.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«Сказочный конструктор». Мастерская сказочных смыслов.</w:t>
            </w:r>
          </w:p>
          <w:p w14:paraId="1AE020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Бычкова Мария Викторовна, педагог-психолог МБДОУ д/с №8 «Буратино»,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ru-RU"/>
              </w:rPr>
              <w:t>г.Геленджик, Краснодарский край</w:t>
            </w:r>
          </w:p>
          <w:p w14:paraId="36746AE5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</w:p>
        </w:tc>
      </w:tr>
      <w:tr w14:paraId="416C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0DC04B3B">
            <w:pPr>
              <w:ind w:right="-67"/>
              <w:contextualSpacing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15.30 -15.45</w:t>
            </w:r>
          </w:p>
        </w:tc>
        <w:tc>
          <w:tcPr>
            <w:tcW w:w="8308" w:type="dxa"/>
            <w:gridSpan w:val="2"/>
          </w:tcPr>
          <w:p w14:paraId="3973A2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ru-RU"/>
              </w:rPr>
              <w:t>ПЕРЕРЫВ</w:t>
            </w:r>
          </w:p>
        </w:tc>
      </w:tr>
      <w:tr w14:paraId="511A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0" w:type="dxa"/>
          </w:tcPr>
          <w:p w14:paraId="4F6EB6D9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15.45- 18.00</w:t>
            </w:r>
          </w:p>
        </w:tc>
        <w:tc>
          <w:tcPr>
            <w:tcW w:w="8308" w:type="dxa"/>
            <w:gridSpan w:val="2"/>
          </w:tcPr>
          <w:p w14:paraId="651901A7">
            <w:pPr>
              <w:spacing w:after="200" w:line="276" w:lineRule="auto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ДОКЛАДЫ</w:t>
            </w:r>
          </w:p>
          <w:p w14:paraId="458A0BC0">
            <w:pPr>
              <w:spacing w:after="200" w:line="276" w:lineRule="auto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ТЬЮТОРИАЛЫ</w:t>
            </w:r>
          </w:p>
        </w:tc>
      </w:tr>
      <w:tr w14:paraId="31A5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90" w:type="dxa"/>
          </w:tcPr>
          <w:p w14:paraId="0A8DA14C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15.45- 18.00</w:t>
            </w:r>
          </w:p>
        </w:tc>
        <w:tc>
          <w:tcPr>
            <w:tcW w:w="8308" w:type="dxa"/>
            <w:gridSpan w:val="2"/>
          </w:tcPr>
          <w:p w14:paraId="673398E8">
            <w:pPr>
              <w:jc w:val="both"/>
              <w:rPr>
                <w:rFonts w:hint="default" w:ascii="Times New Roman" w:hAnsi="Times New Roman" w:eastAsia="NSimSun" w:cs="Times New Roman"/>
                <w:b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Секция № 1 ТЬЮТОРСКОЕ СОПРОВОЖДЕНИЕ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 xml:space="preserve"> В ФОРМИРОВАНИЕ ФУНКЦИОНАЛЬНОЙ ГРАМОТНОСТИ И ПРОЕКТНОЙ И ИССЛЕДОВАТЕЛЬСКОЙ ДЕЯТЕЛЬНОСТИ</w:t>
            </w:r>
          </w:p>
          <w:p w14:paraId="64AC0871">
            <w:pPr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  <w:p w14:paraId="2C2E28CB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  <w:p w14:paraId="5F774988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</w:p>
          <w:p w14:paraId="5AF622AF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  <w:t>Докладчики:</w:t>
            </w:r>
          </w:p>
          <w:p w14:paraId="62E87DAD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1.Использование элементов проектной деятельности на уроках биологии, интегрированных уроках: опыт, практика, рекомендации</w:t>
            </w:r>
          </w:p>
          <w:p w14:paraId="1D57F82B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Ёлчина Людмила Владимировна,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учитель биологии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МБОУ СОШ № 11, г.Новороссийск, Краснодарский край</w:t>
            </w:r>
          </w:p>
          <w:p w14:paraId="048F3F2A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2.Сопровождение исследовательской и проектной деятельности учащихся как условие реализации индивидуальных образовательных траекторий</w:t>
            </w:r>
          </w:p>
          <w:p w14:paraId="781E8AFD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Публичко Валентина Алексеевна, заместитель директора по учебно-воспитательной работе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 xml:space="preserve">МБОУ СОШ №18 им. И.А. Мироненко,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г. Анапа, Краснодарский край</w:t>
            </w:r>
          </w:p>
          <w:p w14:paraId="57614B72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  <w:t>3.Воспитательный потенциал музейной педагогики на примере организации проектной деятельности школьников</w:t>
            </w:r>
          </w:p>
          <w:p w14:paraId="4AD7FB48">
            <w:pPr>
              <w:contextualSpacing/>
              <w:jc w:val="both"/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Майборода Светлана Владимировна, учитель истории и обществознания МАОУ лицея «Морской Технический» имени вице-адмирала Г.Н.Холостякова, г.Новороссийск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, Краснодарский край</w:t>
            </w:r>
          </w:p>
          <w:p w14:paraId="79C77A72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  <w:t>4.Проектная деятельность как средство индивидуализации обучения на уроках английского языка с использованием цифровых технологий и искусственного интеллекта</w:t>
            </w:r>
          </w:p>
          <w:p w14:paraId="7309D307">
            <w:pPr>
              <w:contextualSpacing/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 xml:space="preserve">Медведева Елена Николаевна, учитель английского языка 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 xml:space="preserve">МБОУ СОШ № 1 , г.Темрюк,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Краснодарский край</w:t>
            </w:r>
          </w:p>
          <w:p w14:paraId="61BE966E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  <w:t>5.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  <w:t>Предпрофильное обучение как эффективное средство повышения качества образования</w:t>
            </w:r>
          </w:p>
          <w:p w14:paraId="0D0C8058">
            <w:pPr>
              <w:contextualSpacing/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 xml:space="preserve">Раинская Лилия Анатольевна, учитель русского языка и литературы </w:t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 xml:space="preserve">МАОУ гимназии № 5 им. В.А. Голикова, 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г.Новороссийск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, Краснодарский край</w:t>
            </w:r>
          </w:p>
          <w:p w14:paraId="56C2BA6C">
            <w:pPr>
              <w:contextualSpacing/>
              <w:jc w:val="both"/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 xml:space="preserve">Пронина Елена Николаевна, учитель математики МАОУ гимназии № 5 им. В.А. Голикова, 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г.Новороссийск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, Краснодарский край</w:t>
            </w:r>
          </w:p>
          <w:p w14:paraId="41A2D97F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  <w:t>6.</w:t>
            </w:r>
            <w:r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  <w:t>Работа учителя, направленная на сохранение здоровья детей при помощи элементов функциональной грамотности. ФГ в итоговой аттестации</w:t>
            </w:r>
          </w:p>
          <w:p w14:paraId="608A83FC">
            <w:pPr>
              <w:contextualSpacing/>
              <w:jc w:val="both"/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>Финенко Валентина Анатольевна, учитель биологии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>МБОУ СОШ № 32, г.Новочеркасск, Ростовская область</w:t>
            </w:r>
          </w:p>
          <w:p w14:paraId="1A47F939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sz w:val="26"/>
                <w:szCs w:val="26"/>
                <w:lang w:eastAsia="en-US"/>
              </w:rPr>
              <w:t>7. Формирование функциональной грамотности через смысловое чтение на уроках русского языка и литературы в урочной и в неурочной деятельности обучающихся</w:t>
            </w:r>
          </w:p>
          <w:p w14:paraId="34D7EEAF">
            <w:pPr>
              <w:contextualSpacing/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 xml:space="preserve">Меликова Анна Ивановна, учитель русского языка и литературы </w:t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 xml:space="preserve">МОБУ СОШ № 57 города Сочи имени Героя Советского Союза Чекменёва Г.А.,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Краснодарский край</w:t>
            </w:r>
          </w:p>
          <w:p w14:paraId="20D2412A">
            <w:pPr>
              <w:contextualSpacing/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8.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</w:rPr>
              <w:t xml:space="preserve"> </w:t>
            </w:r>
            <w:r>
              <w:rPr>
                <w:rStyle w:val="6"/>
                <w:rFonts w:hint="default" w:ascii="Times New Roman" w:hAnsi="Times New Roman" w:eastAsia="NSimSun" w:cs="Times New Roman"/>
                <w:color w:val="2C2D2E"/>
                <w:sz w:val="28"/>
                <w:szCs w:val="28"/>
                <w:shd w:val="clear" w:color="auto" w:fill="FFFFFF"/>
              </w:rPr>
              <w:t>Тьюторское сопровождение в обучении информатике как фактор повышения финансовой грамотности обучающихся</w:t>
            </w:r>
          </w:p>
          <w:p w14:paraId="51AB5583">
            <w:pPr>
              <w:contextualSpacing/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 xml:space="preserve">Мусаева Наталья Гашимовна, учитель информатики и ИКТ, </w:t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>МОБУ Лицея № 95 г. Сочи им. К.Э. Циолковского, г.Сочи,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 xml:space="preserve"> Краснодарский край</w:t>
            </w:r>
          </w:p>
          <w:p w14:paraId="18937BA5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</w:p>
          <w:p w14:paraId="401C25DB">
            <w:pPr>
              <w:jc w:val="both"/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</w:tc>
      </w:tr>
      <w:tr w14:paraId="19E7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90" w:type="dxa"/>
          </w:tcPr>
          <w:p w14:paraId="6CF299ED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15.45- 18.00</w:t>
            </w:r>
          </w:p>
        </w:tc>
        <w:tc>
          <w:tcPr>
            <w:tcW w:w="8308" w:type="dxa"/>
            <w:gridSpan w:val="2"/>
          </w:tcPr>
          <w:p w14:paraId="551D6887">
            <w:pPr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Секция № 2 ТЬЮТОРСКОЕ СОПРОВОЖДЕНИЕ</w:t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 xml:space="preserve"> В ПРОФОРИЕНТАЦИОННОЙ И ВОСПИТАТЕЛЬНОЙ РАБОТЕ</w:t>
            </w:r>
          </w:p>
          <w:p w14:paraId="76B64CC8">
            <w:pPr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РАБОТЕ</w:t>
            </w:r>
          </w:p>
          <w:p w14:paraId="40A8216A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  <w:p w14:paraId="7341B798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  <w:p w14:paraId="48432D64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</w:p>
          <w:p w14:paraId="3EB4D2EA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  <w:t>Докладчики:</w:t>
            </w:r>
          </w:p>
          <w:p w14:paraId="0EABB17B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1.Тьюторство как вид современного наставничества</w:t>
            </w:r>
          </w:p>
          <w:p w14:paraId="3A3D0DCB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Ушакова Анна Юрьевна, заместитель директора по учебно-воспитательной работе,</w:t>
            </w:r>
            <w:r>
              <w:rPr>
                <w:rFonts w:hint="default" w:ascii="Times New Roman" w:hAnsi="Times New Roman" w:eastAsia="NSimSun" w:cs="Times New Roman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 xml:space="preserve">учитель начальных классов МОБУ СОШ №11 города Сочи имени Героя Советского Союза Корнеева Г.И. , Учебно-развивающий Центр «Детская Академия Давыдовой Аиды», г. Сочи,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  <w:p w14:paraId="027F18EC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 xml:space="preserve">2.Тьютор-старшеклассник для особенных детей </w:t>
            </w:r>
          </w:p>
          <w:p w14:paraId="2B51B45D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>Давыдова Аида Карменовна,</w:t>
            </w: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iCs/>
                <w:sz w:val="26"/>
                <w:szCs w:val="26"/>
                <w:lang w:eastAsia="en-US"/>
              </w:rPr>
              <w:t>руководитель</w:t>
            </w: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 xml:space="preserve">учебно-развивающего Центра «Детская Академия Давыдовой Аиды», г. Сочи,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  <w:p w14:paraId="22DE425A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  <w:t>3.Тьюторское сопровождение профильных психолого-педагогических классов: от вертикали управления к горизонтали индивидуальных проб</w:t>
            </w:r>
          </w:p>
          <w:p w14:paraId="599B8D13">
            <w:pPr>
              <w:jc w:val="both"/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 xml:space="preserve">Янкович Светлана Киркоровна, 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</w:rPr>
              <w:t xml:space="preserve">директор, учитель истории и обществознания МОБУ СОШ № 11, 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г. Сочи,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  <w:p w14:paraId="1A7860D5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  <w:t>4.Образовательное событие как инструмент повышения мотивации учащихся психолого-педагогических классов к будущей педагогической деятельности</w:t>
            </w:r>
          </w:p>
          <w:p w14:paraId="1849BC6A">
            <w:pPr>
              <w:jc w:val="both"/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 xml:space="preserve">Турецкая Елена Лазаревна, директор МАОУ СОШ №12 им. Маршала Жукова, 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г.Геленджик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Краснодарский край</w:t>
            </w:r>
          </w:p>
          <w:p w14:paraId="6FBA96E3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color w:val="000000"/>
                <w:sz w:val="26"/>
                <w:szCs w:val="26"/>
                <w:lang w:eastAsia="en-US"/>
              </w:rPr>
              <w:t>5.Формирование патриотических ценностей при помощи использования игровых техник, мастер-классов и встреч с интересными людьми</w:t>
            </w:r>
          </w:p>
          <w:p w14:paraId="68A884FE">
            <w:pPr>
              <w:jc w:val="both"/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 xml:space="preserve">Кислова Валентина Николаевна, советник директора по воспитанию и взаимодействию с детскими общественными объединениями 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>МБОУ СОШ №32 г.Новочеркасска, Ростовская область</w:t>
            </w:r>
          </w:p>
          <w:p w14:paraId="3647F440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  <w:t>6.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  <w:t>Воспитание на примере жизни человека, чьё имя носит школа</w:t>
            </w:r>
          </w:p>
          <w:p w14:paraId="5C4778FB">
            <w:pPr>
              <w:jc w:val="both"/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>Проскуренко Анжелика Игоревна, учитель английского языка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>ГБОУ «Металлистовская школа им. Н. Островского Амвросиевского м.о.», Донецкая Народная Республика</w:t>
            </w:r>
          </w:p>
          <w:p w14:paraId="2BBC95DA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sz w:val="26"/>
                <w:szCs w:val="26"/>
                <w:lang w:eastAsia="en-US"/>
              </w:rPr>
              <w:t>7.Контент онлайн платформы, объединяющей музеи различной направленности</w:t>
            </w:r>
          </w:p>
          <w:p w14:paraId="036B0C2D">
            <w:pPr>
              <w:jc w:val="both"/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>Мандрыка Александр Ильич, руководитель музея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 xml:space="preserve">МАОУ СОШ №34 г.Новороссийска,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Краснодарский край</w:t>
            </w:r>
          </w:p>
          <w:p w14:paraId="36588EF1">
            <w:pPr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8.Экскурсия в школьный музей как метод тьюторского сопровождения и повышения мотивации к изучению истории</w:t>
            </w:r>
          </w:p>
          <w:p w14:paraId="233C9AA3">
            <w:pPr>
              <w:jc w:val="both"/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  <w:t>Сухомлинова Марина Николаевна,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  <w:t>учитель истории и кубановедения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  <w:t>МБОУ СОШ №12 имени Лойко Григория Антоновича, Героя Советского Союза,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  <w:lang w:eastAsia="en-US"/>
              </w:rPr>
              <w:t>ст. Новомышастовская, Красноармейский район, Краснодарский край</w:t>
            </w:r>
          </w:p>
          <w:p w14:paraId="73C22511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</w:tc>
      </w:tr>
      <w:tr w14:paraId="5BCE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90" w:type="dxa"/>
          </w:tcPr>
          <w:p w14:paraId="003AC854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15.45- 18.00</w:t>
            </w:r>
          </w:p>
        </w:tc>
        <w:tc>
          <w:tcPr>
            <w:tcW w:w="8308" w:type="dxa"/>
            <w:gridSpan w:val="2"/>
          </w:tcPr>
          <w:p w14:paraId="6F69CA90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Секция № 3 ТЬЮТОРСКОЕ СОПРОВОЖДЕНИЕ И ПРАКТИКИ ИНДИВИДУАЛИЗАЦИИ В ДОО</w:t>
            </w:r>
          </w:p>
          <w:p w14:paraId="6F8809B1">
            <w:pPr>
              <w:jc w:val="center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</w:p>
          <w:p w14:paraId="415B2F16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  <w:p w14:paraId="33618157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</w:p>
          <w:p w14:paraId="416F9A9F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  <w:t>Докладчики:</w:t>
            </w:r>
          </w:p>
          <w:p w14:paraId="2032BDCD">
            <w:pPr>
              <w:tabs>
                <w:tab w:val="left" w:pos="972"/>
              </w:tabs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1.Сопровождение воспитательно-образовательной работы с детьми дошкольного возраста по патриотическому воспитанию</w:t>
            </w:r>
          </w:p>
          <w:p w14:paraId="68EBCFE1">
            <w:pPr>
              <w:tabs>
                <w:tab w:val="left" w:pos="972"/>
              </w:tabs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Романова Виктория Анатольевна, заведующий МАДОУ д/с № 5, ст.Кущевская, Кущевский район, Краснодарский край</w:t>
            </w:r>
          </w:p>
          <w:p w14:paraId="325BD11A">
            <w:pPr>
              <w:tabs>
                <w:tab w:val="left" w:pos="972"/>
              </w:tabs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2.Родитель и педагог-партнеры в обеспечении безопасности жизнедеятельности детей дошкольного возраста в современном мире</w:t>
            </w:r>
          </w:p>
          <w:p w14:paraId="1A1BC5AD">
            <w:pPr>
              <w:tabs>
                <w:tab w:val="left" w:pos="972"/>
              </w:tabs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>Гросс Наталья Александровна, старший воспитатель МАДОУ д/с № 5, ст. Кущевская, Кущевский район, Краснодарский край</w:t>
            </w:r>
          </w:p>
          <w:p w14:paraId="129E877E">
            <w:pPr>
              <w:tabs>
                <w:tab w:val="left" w:pos="972"/>
              </w:tabs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en-US"/>
              </w:rPr>
              <w:t>3.Роль музыкального руководителя в сопровождении и формировании нравственно-патриотического воспитания</w:t>
            </w:r>
          </w:p>
          <w:p w14:paraId="1395F252">
            <w:pPr>
              <w:jc w:val="both"/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Каракашян Эльвира Айдеровна,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 xml:space="preserve">музыкальный руководитель 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МАДОУ д/с № 5, ст. Кущевская, Кущевский район, Краснодарский край</w:t>
            </w:r>
          </w:p>
          <w:p w14:paraId="1EE3AEB3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  <w:t>4.Эффективное взаимодействие семьи и ДОУ в формировании здорового образа жизни у дошкольников, в рамках реализации проекта «Стань Чемпионом»</w:t>
            </w:r>
          </w:p>
          <w:p w14:paraId="5F4A5C12">
            <w:pPr>
              <w:tabs>
                <w:tab w:val="left" w:pos="972"/>
              </w:tabs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Языкова Ольга Анатольевна, инструктор по ФК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 xml:space="preserve"> МАДОУ д/с № 5, ст.Кущевская, Кущевский район, Краснодарский край</w:t>
            </w:r>
          </w:p>
          <w:p w14:paraId="1581A430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  <w:t>5. Педагогическая практика «Оживи свою сказку»</w:t>
            </w:r>
          </w:p>
          <w:p w14:paraId="4C585E8D">
            <w:pPr>
              <w:jc w:val="both"/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Малочинская Виктория Михайловна, учитель-логопед МБДОУ д/с №11 «Радость»,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 xml:space="preserve"> г.Геленджик, Краснодарский край</w:t>
            </w:r>
          </w:p>
          <w:p w14:paraId="754BB7C5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Квашнина Анастасия Тимофеевна, воспитатель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 xml:space="preserve">МБДОУ д/с №11 «Радость», 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г.Геленджик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Краснодарский край</w:t>
            </w:r>
          </w:p>
          <w:p w14:paraId="0C339867">
            <w:pPr>
              <w:jc w:val="both"/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  <w:t>6.Роль семьи в сопровождении образовательного интереса ребенка с ОВЗ</w:t>
            </w:r>
          </w:p>
          <w:p w14:paraId="2A69A4D9">
            <w:pPr>
              <w:jc w:val="both"/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iCs/>
                <w:color w:val="000000"/>
                <w:sz w:val="26"/>
                <w:szCs w:val="26"/>
                <w:lang w:eastAsia="en-US"/>
              </w:rPr>
              <w:t>Янина Ирина Анатольевна, учитель-логопед МБДОУ «ЦРР - д/с №34 «Рябинушка»,</w:t>
            </w:r>
            <w:r>
              <w:rPr>
                <w:rFonts w:hint="default" w:ascii="Times New Roman" w:hAnsi="Times New Roman" w:eastAsia="NSimSun" w:cs="Times New Roman"/>
                <w:b/>
                <w:bCs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г.Геленджик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Краснодарский край</w:t>
            </w:r>
          </w:p>
          <w:p w14:paraId="4A643F3E">
            <w:pPr>
              <w:jc w:val="both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7.Сотрудничество детского сада и семьи:  ключ к успешному развитию ребёнка</w:t>
            </w:r>
          </w:p>
          <w:p w14:paraId="66B56104">
            <w:pPr>
              <w:jc w:val="both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Чигинцева Екатерина Павловна, старший воспитатель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 xml:space="preserve">МАДОУ детского сада№7 «Колокольчик», </w:t>
            </w:r>
          </w:p>
          <w:p w14:paraId="7132D9EA">
            <w:pPr>
              <w:jc w:val="both"/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color w:val="000000"/>
                <w:sz w:val="26"/>
                <w:szCs w:val="26"/>
                <w:lang w:eastAsia="en-US"/>
              </w:rPr>
              <w:t>8.Современный взгляд на тьюторское сопровождение: как создать пространство профессионального успеха молодого педагога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</w:rPr>
              <w:t xml:space="preserve"> </w:t>
            </w:r>
          </w:p>
          <w:p w14:paraId="6C2C0257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 xml:space="preserve">Ковтуненко Светлана Владимировна, воспитатель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МАДОУ МО г Краснодар «Центр -детский сад № 199»,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 xml:space="preserve"> Краснодарский край</w:t>
            </w:r>
          </w:p>
          <w:p w14:paraId="2D04A982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Новикова Виолетта Сергеевна, воспитатель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МАДОУ МО г Краснодар «Центр -детский сад № 199»,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en-US"/>
              </w:rPr>
              <w:t xml:space="preserve"> Краснодарский край</w:t>
            </w:r>
          </w:p>
          <w:p w14:paraId="2876E02A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</w:tc>
      </w:tr>
      <w:tr w14:paraId="6897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90" w:type="dxa"/>
          </w:tcPr>
          <w:p w14:paraId="794EC938">
            <w:pP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15.45- 18.00</w:t>
            </w:r>
          </w:p>
        </w:tc>
        <w:tc>
          <w:tcPr>
            <w:tcW w:w="8308" w:type="dxa"/>
            <w:gridSpan w:val="2"/>
          </w:tcPr>
          <w:p w14:paraId="2D182729">
            <w:pPr>
              <w:jc w:val="both"/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sz w:val="26"/>
                <w:szCs w:val="26"/>
                <w:lang w:eastAsia="en-US"/>
              </w:rPr>
              <w:t>Секция № 4 ТЬЮТОРСКОЕ СОПРОВОЖДЕНИЕ В РАБОТЕ С ДЕТЬМИ С ОВЗ</w:t>
            </w:r>
          </w:p>
          <w:p w14:paraId="50B5C85B">
            <w:pP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Тьюторы:</w:t>
            </w:r>
          </w:p>
          <w:p w14:paraId="2F18872C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color w:val="000000"/>
                <w:sz w:val="26"/>
                <w:szCs w:val="26"/>
                <w:lang w:eastAsia="en-US"/>
              </w:rPr>
              <w:t>Докладчики:</w:t>
            </w:r>
          </w:p>
          <w:p w14:paraId="078259A1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>1.Стратегии прикладного анализа поведения в формировании навыков и улучшении учебного и социально-значимого поведения</w:t>
            </w:r>
          </w:p>
          <w:p w14:paraId="193CAAAF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Волкова Марина Витальевна, учитель-дефектолог МБОУ СОШ №19 имени Соболева семена Григорьевича Героя Советского Союза, ст.Марьянская, Красноармейский район, Краснодарский край</w:t>
            </w:r>
          </w:p>
          <w:p w14:paraId="6D291A74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color w:val="000000"/>
                <w:sz w:val="26"/>
                <w:szCs w:val="26"/>
                <w:lang w:eastAsia="en-US"/>
              </w:rPr>
              <w:t xml:space="preserve">2.Сенсорный взрыв: как за 20 минут в день устроить «мозговой фитнес». Апробация методики «креативного подражания» в тьюторском сопровождении ребёнка с ОВЗ </w:t>
            </w:r>
          </w:p>
          <w:p w14:paraId="6A526C80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>Логашева Ольга Владимировна, директор КРЦ «ЛОГОС», г.Новороссийск,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 xml:space="preserve"> Краснодарский край</w:t>
            </w:r>
          </w:p>
          <w:p w14:paraId="4C98836C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color w:val="000000"/>
                <w:sz w:val="26"/>
                <w:szCs w:val="26"/>
                <w:lang w:eastAsia="en-US"/>
              </w:rPr>
              <w:t>Харченко Алексей Михайлович, тьютор-игропрактик КРЦ «ЛОГОС», г.Новороссийск,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 xml:space="preserve"> Краснодарский край</w:t>
            </w:r>
          </w:p>
          <w:p w14:paraId="71EA52B1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>3.Тьюторское сопровождение семьи ребёнка с ОВЗ как важная сторона работы тьютора</w:t>
            </w:r>
          </w:p>
          <w:p w14:paraId="2228BCEE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Питенко Кристина Александровна, воспитатель МДАОУ «Центр развития ребенка детский сад №2», ст. Полтавская, Краснодарский край</w:t>
            </w:r>
          </w:p>
          <w:p w14:paraId="594C0771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>4.Модульная система работы с детьми ОВЗ «Текстурное панно»</w:t>
            </w:r>
          </w:p>
          <w:p w14:paraId="6FDB09D8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Москаленко Виктория Юрьевна, учитель-дефектолог МАДОУ д/с № 7 «Колокольчик», г.Анапа, Краснодарский край</w:t>
            </w:r>
          </w:p>
          <w:p w14:paraId="591254F2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>5.Применение техники «Дышим правильно» в коррекционной работе с детьми с ОВЗ с использованием балансира</w:t>
            </w:r>
          </w:p>
          <w:p w14:paraId="036B8D03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Герасимова Ирина Александровна,</w:t>
            </w: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учитель-дефектолог МАДОУ д/с №7 «Колокольчик», г.Анапа, Краснодарский край</w:t>
            </w:r>
          </w:p>
          <w:p w14:paraId="40D92665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>6.Применение развивающих игр В.В. Воскобовича в системе обучения грамоте и формирования читательских компетенций у детей с ОВЗ</w:t>
            </w:r>
          </w:p>
          <w:p w14:paraId="187A1D83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Лубенцова Александра Владимировна, учитель-логопед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МБДОУ д/с компенсирующего вида № 32 «Сказка», г. Геленджик, Краснодарский край</w:t>
            </w:r>
          </w:p>
          <w:p w14:paraId="605C7925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Куценко Виктория Вячеславовна, учитель-логопед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МБДОУ д/с компенсирующего вида № 32 «Сказка», г. Геленджик, Краснодарский край</w:t>
            </w:r>
          </w:p>
          <w:p w14:paraId="6E088C38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>7.Нравственно-патриотическое воспитание обучающихся с ОВЗ посредством изучения сказок народов России</w:t>
            </w:r>
          </w:p>
          <w:p w14:paraId="477798C7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 xml:space="preserve">Харлампиди Марина Викторовна, заведующий </w:t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МБДОУ д/с компенсирующего вида № 32 «Сказка», г. Геленджик, Краснодарский край</w:t>
            </w:r>
          </w:p>
          <w:p w14:paraId="792C91B7">
            <w:pPr>
              <w:jc w:val="both"/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Степанкова Марина Владимировна, учитель-логопед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bCs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МБДОУ д/с компенсирующего вида № 32 «Сказка», г. Геленджик, Краснодарский край</w:t>
            </w:r>
          </w:p>
          <w:p w14:paraId="6B7C5BD0">
            <w:pPr>
              <w:jc w:val="both"/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NSimSun" w:cs="Times New Roman"/>
                <w:b/>
                <w:iCs/>
                <w:sz w:val="26"/>
                <w:szCs w:val="26"/>
                <w:lang w:eastAsia="ru-RU"/>
              </w:rPr>
              <w:t>8.Реализация инклюзивного образования на уроках английского языка с обучающимися с тяжелыми нарушениями речи</w:t>
            </w:r>
          </w:p>
          <w:p w14:paraId="32280F3F">
            <w:pPr>
              <w:jc w:val="both"/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Cs/>
                <w:iCs/>
                <w:sz w:val="26"/>
                <w:szCs w:val="26"/>
                <w:lang w:eastAsia="ru-RU"/>
              </w:rPr>
              <w:t>Альшевская Юлия Викторовна, учитель английского языка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br w:type="textWrapping"/>
            </w:r>
            <w:r>
              <w:rPr>
                <w:rFonts w:hint="default" w:ascii="Times New Roman" w:hAnsi="Times New Roman" w:eastAsia="NSimSun" w:cs="Times New Roman"/>
                <w:sz w:val="26"/>
                <w:szCs w:val="26"/>
                <w:lang w:eastAsia="en-US"/>
              </w:rPr>
              <w:t xml:space="preserve">МАОУ СОШ №12 им. Маршала Жукова, </w:t>
            </w:r>
            <w:r>
              <w:rPr>
                <w:rFonts w:hint="default" w:ascii="Times New Roman" w:hAnsi="Times New Roman" w:eastAsia="NSimSun" w:cs="Times New Roman"/>
                <w:color w:val="000000"/>
                <w:sz w:val="26"/>
                <w:szCs w:val="26"/>
                <w:lang w:eastAsia="en-US"/>
              </w:rPr>
              <w:t>г.Геленджик</w:t>
            </w:r>
            <w:r>
              <w:rPr>
                <w:rFonts w:hint="default" w:ascii="Times New Roman" w:hAnsi="Times New Roman" w:eastAsia="NSimSun" w:cs="Times New Roman"/>
                <w:bCs/>
                <w:color w:val="000000"/>
                <w:sz w:val="26"/>
                <w:szCs w:val="26"/>
                <w:lang w:eastAsia="en-US"/>
              </w:rPr>
              <w:t>, Краснодарский край</w:t>
            </w:r>
          </w:p>
          <w:p w14:paraId="022AEAEC">
            <w:pPr>
              <w:jc w:val="both"/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hint="default" w:ascii="Times New Roman" w:hAnsi="Times New Roman" w:eastAsia="NSimSun" w:cs="Times New Roman"/>
                <w:b/>
                <w:i/>
                <w:sz w:val="26"/>
                <w:szCs w:val="26"/>
                <w:lang w:eastAsia="en-US"/>
              </w:rPr>
              <w:t>Тьюториал</w:t>
            </w:r>
          </w:p>
        </w:tc>
      </w:tr>
    </w:tbl>
    <w:p w14:paraId="04A56F29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  <w:lang w:eastAsia="ru-RU"/>
        </w:rPr>
      </w:pPr>
    </w:p>
    <w:p w14:paraId="73E8A120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30 апреля 2026 года</w:t>
      </w:r>
    </w:p>
    <w:p w14:paraId="6F3451D2">
      <w:pPr>
        <w:autoSpaceDE w:val="0"/>
        <w:autoSpaceDN w:val="0"/>
        <w:adjustRightInd w:val="0"/>
        <w:spacing w:after="12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Черноморская здравница «Кабардинка» по адресу: г. Геленджик,</w:t>
      </w:r>
    </w:p>
    <w:p w14:paraId="0B95ADBF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en-US"/>
        </w:rPr>
        <w:t xml:space="preserve"> с.Кабар</w:t>
      </w:r>
      <w:r>
        <w:rPr>
          <w:sz w:val="26"/>
          <w:szCs w:val="26"/>
        </w:rPr>
        <w:t>динка, ул. Революционная, д.105</w:t>
      </w:r>
    </w:p>
    <w:tbl>
      <w:tblPr>
        <w:tblStyle w:val="5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222"/>
      </w:tblGrid>
      <w:tr w14:paraId="42AF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D57D4D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9.30-10.30</w:t>
            </w:r>
          </w:p>
        </w:tc>
        <w:tc>
          <w:tcPr>
            <w:tcW w:w="8222" w:type="dxa"/>
            <w:vAlign w:val="center"/>
          </w:tcPr>
          <w:p w14:paraId="6B9F02A0">
            <w:pPr>
              <w:jc w:val="both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>Пленэр (требуется дополнительная регистрация)</w:t>
            </w:r>
          </w:p>
        </w:tc>
      </w:tr>
      <w:tr w14:paraId="1EF0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D1BF28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 – 13.00</w:t>
            </w:r>
          </w:p>
        </w:tc>
        <w:tc>
          <w:tcPr>
            <w:tcW w:w="8222" w:type="dxa"/>
            <w:vAlign w:val="center"/>
          </w:tcPr>
          <w:p w14:paraId="7E817388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ИТОГОВОЕ ПЛЕНАРНОЕ ЗАСЕДАНИЕ</w:t>
            </w:r>
          </w:p>
          <w:p w14:paraId="1A891350">
            <w:pPr>
              <w:rPr>
                <w:b/>
                <w:sz w:val="26"/>
                <w:szCs w:val="26"/>
                <w:lang w:eastAsia="en-US"/>
              </w:rPr>
            </w:pPr>
          </w:p>
          <w:p w14:paraId="54A26A4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1.Рефлексия участников Конференции</w:t>
            </w:r>
          </w:p>
          <w:p w14:paraId="395F91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2.Принятие резолюции Конференции</w:t>
            </w:r>
          </w:p>
          <w:p w14:paraId="20D24F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3.Вручение сертификатов</w:t>
            </w:r>
          </w:p>
          <w:p w14:paraId="7AED41BF">
            <w:pPr>
              <w:rPr>
                <w:bCs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 Открытый микрофон</w:t>
            </w:r>
          </w:p>
        </w:tc>
      </w:tr>
    </w:tbl>
    <w:p w14:paraId="36A62E4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14:paraId="3CC51E54">
      <w:pPr>
        <w:spacing w:line="276" w:lineRule="auto"/>
        <w:ind w:left="5245"/>
        <w:rPr>
          <w:rFonts w:eastAsia="Calibri"/>
          <w:sz w:val="24"/>
          <w:szCs w:val="24"/>
          <w:lang w:eastAsia="en-US"/>
        </w:rPr>
      </w:pPr>
    </w:p>
    <w:p w14:paraId="0C048F6A">
      <w:pPr>
        <w:spacing w:line="276" w:lineRule="auto"/>
        <w:ind w:left="5245"/>
        <w:rPr>
          <w:rFonts w:eastAsia="Calibri"/>
          <w:sz w:val="24"/>
          <w:szCs w:val="24"/>
          <w:lang w:eastAsia="en-US"/>
        </w:rPr>
      </w:pPr>
    </w:p>
    <w:p w14:paraId="53831B53">
      <w:pPr>
        <w:spacing w:line="276" w:lineRule="auto"/>
        <w:ind w:left="5245"/>
        <w:rPr>
          <w:rFonts w:hint="default"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</w:t>
      </w:r>
      <w:r>
        <w:rPr>
          <w:rFonts w:hint="default" w:eastAsia="Calibri"/>
          <w:sz w:val="24"/>
          <w:szCs w:val="24"/>
          <w:lang w:val="ru-RU" w:eastAsia="en-US"/>
        </w:rPr>
        <w:t>2</w:t>
      </w:r>
      <w:bookmarkStart w:id="1" w:name="_GoBack"/>
      <w:bookmarkEnd w:id="1"/>
    </w:p>
    <w:p w14:paraId="69196805">
      <w:pPr>
        <w:spacing w:line="276" w:lineRule="auto"/>
        <w:ind w:left="5245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информационному письму о подготовке и проведении конференции</w:t>
      </w:r>
    </w:p>
    <w:p w14:paraId="636F165C">
      <w:pPr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14:paraId="1EBEA861">
      <w:pPr>
        <w:ind w:firstLine="851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Условия размещения</w:t>
      </w:r>
    </w:p>
    <w:p w14:paraId="5074A0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6033051">
      <w:pPr>
        <w:ind w:firstLine="851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Для участников конференции предусмотрены льготные условия размещения в Черноморской здравнице «Кабардинка» </w:t>
      </w:r>
      <w:r>
        <w:rPr>
          <w:rFonts w:eastAsia="Calibri"/>
          <w:b/>
          <w:sz w:val="24"/>
          <w:szCs w:val="24"/>
          <w:lang w:eastAsia="en-US"/>
        </w:rPr>
        <w:br w:type="textWrapping"/>
      </w:r>
      <w:r>
        <w:rPr>
          <w:rFonts w:eastAsia="Calibri"/>
          <w:b/>
          <w:sz w:val="24"/>
          <w:szCs w:val="24"/>
          <w:lang w:eastAsia="en-US"/>
        </w:rPr>
        <w:t>по адресу: г. Геленджик, с. Кабардинка, ул. Революционная, д.105</w:t>
      </w:r>
    </w:p>
    <w:p w14:paraId="7EF7CE9E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в следующие даты: </w:t>
      </w:r>
      <w:r>
        <w:rPr>
          <w:rFonts w:eastAsia="Calibri"/>
          <w:sz w:val="24"/>
          <w:szCs w:val="24"/>
          <w:lang w:eastAsia="en-US"/>
        </w:rPr>
        <w:t xml:space="preserve">заезд 27-28 апреля 2026 года </w:t>
      </w:r>
    </w:p>
    <w:p w14:paraId="6607F69E">
      <w:pPr>
        <w:ind w:firstLine="2410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отъезд 30-31 апреля 2026 года</w:t>
      </w:r>
    </w:p>
    <w:p w14:paraId="6DCAE2D3">
      <w:pPr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14:paraId="12F603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В</w:t>
      </w:r>
      <w:r>
        <w:rPr>
          <w:rFonts w:eastAsia="Calibri"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b/>
          <w:sz w:val="24"/>
          <w:szCs w:val="24"/>
          <w:u w:val="single"/>
          <w:lang w:eastAsia="en-US"/>
        </w:rPr>
        <w:t>категории номера – стандарт ПК</w:t>
      </w:r>
      <w:r>
        <w:rPr>
          <w:rFonts w:eastAsia="Calibri"/>
          <w:b/>
          <w:sz w:val="24"/>
          <w:szCs w:val="24"/>
          <w:lang w:eastAsia="en-US"/>
        </w:rPr>
        <w:t xml:space="preserve"> (однокомнатный, двухместный):</w:t>
      </w:r>
    </w:p>
    <w:p w14:paraId="348BBA7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- 1-местное размещение –4500 руб./ за номер, </w:t>
      </w:r>
    </w:p>
    <w:p w14:paraId="20365F4D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- 2-местное размещение – 3400 руб./место (6800 руб. за номер).  </w:t>
      </w:r>
    </w:p>
    <w:p w14:paraId="6080F02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Стандарт ПК (площадь номера 18 кв.м):</w:t>
      </w:r>
      <w:r>
        <w:rPr>
          <w:rFonts w:eastAsia="Calibri"/>
          <w:i/>
          <w:sz w:val="24"/>
          <w:szCs w:val="24"/>
          <w:lang w:eastAsia="en-US"/>
        </w:rPr>
        <w:tab/>
      </w:r>
      <w:r>
        <w:rPr>
          <w:rFonts w:eastAsia="Calibri"/>
          <w:i/>
          <w:sz w:val="24"/>
          <w:szCs w:val="24"/>
          <w:lang w:eastAsia="en-US"/>
        </w:rPr>
        <w:t>В номере для комфорта гостей есть ТВ, сплит-система, мини-бар, шкаф для одежды и две односпальные кровати, которые можно сдвинуть по запросу. Ванная комната оборудована душем, а также имеются гигиенические средства и набор полотенец.</w:t>
      </w:r>
    </w:p>
    <w:p w14:paraId="2039243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В стоимость проживания входит 3-х разовое питание </w:t>
      </w:r>
      <w:r>
        <w:rPr>
          <w:rFonts w:eastAsia="Calibri"/>
          <w:sz w:val="24"/>
          <w:szCs w:val="24"/>
          <w:lang w:eastAsia="en-US"/>
        </w:rPr>
        <w:t>(шведский стол)</w:t>
      </w:r>
    </w:p>
    <w:p w14:paraId="7EDC6A2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</w:p>
    <w:p w14:paraId="772B8B0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В категории номера – Супериор с видом на море</w:t>
      </w:r>
      <w:r>
        <w:rPr>
          <w:rFonts w:eastAsia="Calibri"/>
          <w:b/>
          <w:sz w:val="24"/>
          <w:szCs w:val="24"/>
          <w:lang w:eastAsia="en-US"/>
        </w:rPr>
        <w:t xml:space="preserve"> (однокомнатный, двухместный):</w:t>
      </w:r>
    </w:p>
    <w:p w14:paraId="65773F3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-1-местное размещение – 6 500 руб. за номер</w:t>
      </w:r>
    </w:p>
    <w:p w14:paraId="48C6EA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- 2-местное размещение – 5 100 руб./место (10</w:t>
      </w:r>
      <w:r>
        <w:rPr>
          <w:rFonts w:eastAsia="Calibri"/>
          <w:sz w:val="24"/>
          <w:szCs w:val="24"/>
          <w:lang w:val="en-US" w:eastAsia="en-US"/>
        </w:rPr>
        <w:t> </w:t>
      </w:r>
      <w:r>
        <w:rPr>
          <w:rFonts w:eastAsia="Calibri"/>
          <w:sz w:val="24"/>
          <w:szCs w:val="24"/>
          <w:lang w:eastAsia="en-US"/>
        </w:rPr>
        <w:t xml:space="preserve">200 руб. за номер).  </w:t>
      </w:r>
    </w:p>
    <w:p w14:paraId="2553A65D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Однокомнатные номера площадью 22 кв.м, расположены на 5 этаже (без лифта) с панорамным видом на море и горы, дизайнерский проект. </w:t>
      </w:r>
    </w:p>
    <w:p w14:paraId="249A3E18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Номер оснащен всем необходимым: экран проектор/телевизор для просмотра ваших любимых ТВ программ, фильмов и сериалов. В номере также есть сплит-система, мини-бар, сейф, чайная станция, бутилированная вода, умная колонка. В номере имеется двуспальная кровать Queen size, удобная письменная зона, шкаф для хранения одежды, балкон с мебелью. Ванная комната оборудована тропическим душем, имеется полный набор уходовой косметики, халат, тапочки и набор полотенец.</w:t>
      </w:r>
    </w:p>
    <w:p w14:paraId="584E37C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В стоимость проживания входит 3-х разовое питание </w:t>
      </w:r>
      <w:r>
        <w:rPr>
          <w:rFonts w:eastAsia="Calibri"/>
          <w:sz w:val="24"/>
          <w:szCs w:val="24"/>
          <w:lang w:eastAsia="en-US"/>
        </w:rPr>
        <w:t>(шведский стол), пользование открытым подогреваемым бассейном и джакузи, анимационная программа.</w:t>
      </w:r>
    </w:p>
    <w:p w14:paraId="0D059D63">
      <w:pPr>
        <w:widowControl w:val="0"/>
        <w:overflowPunct w:val="0"/>
        <w:autoSpaceDE w:val="0"/>
        <w:autoSpaceDN w:val="0"/>
        <w:adjustRightInd w:val="0"/>
        <w:ind w:left="106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Для бронирования также доступны другие категории номеров.</w:t>
      </w:r>
    </w:p>
    <w:p w14:paraId="39537578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бронирования номеров на льготных условиях необходимо связаться по телефону и назвать слово-пароль «тьютор».</w:t>
      </w:r>
    </w:p>
    <w:p w14:paraId="37BA01DA">
      <w:pPr>
        <w:shd w:val="clear" w:color="auto" w:fill="FFFFFF"/>
        <w:spacing w:after="200" w:line="276" w:lineRule="auto"/>
        <w:ind w:firstLine="708"/>
        <w:jc w:val="both"/>
        <w:rPr>
          <w:sz w:val="24"/>
          <w:szCs w:val="24"/>
          <w:lang w:eastAsia="ru-RU"/>
        </w:rPr>
      </w:pPr>
      <w:r>
        <w:rPr>
          <w:color w:val="2C2D2E"/>
          <w:sz w:val="24"/>
          <w:szCs w:val="24"/>
          <w:lang w:eastAsia="ru-RU"/>
        </w:rPr>
        <w:t xml:space="preserve">По вопросам размещения обращаться в отдел бронирования </w:t>
      </w:r>
      <w:r>
        <w:rPr>
          <w:color w:val="2C2D2E"/>
          <w:sz w:val="24"/>
          <w:szCs w:val="24"/>
          <w:lang w:eastAsia="ru-RU"/>
        </w:rPr>
        <w:br w:type="textWrapping"/>
      </w:r>
      <w:r>
        <w:rPr>
          <w:rFonts w:eastAsia="Calibri"/>
          <w:b/>
          <w:sz w:val="24"/>
          <w:szCs w:val="24"/>
          <w:lang w:eastAsia="en-US"/>
        </w:rPr>
        <w:t xml:space="preserve">ЧЗ «Кабардинка»: </w:t>
      </w:r>
      <w:r>
        <w:rPr>
          <w:sz w:val="24"/>
          <w:szCs w:val="24"/>
          <w:lang w:eastAsia="ru-RU"/>
        </w:rPr>
        <w:t xml:space="preserve">8-928-429-6800, 8-800-222-0881, </w:t>
      </w:r>
      <w:r>
        <w:rPr>
          <w:sz w:val="24"/>
          <w:szCs w:val="24"/>
          <w:lang w:eastAsia="ru-RU"/>
        </w:rPr>
        <w:br w:type="textWrapping"/>
      </w:r>
      <w:r>
        <w:rPr>
          <w:sz w:val="24"/>
          <w:szCs w:val="24"/>
          <w:lang w:eastAsia="ru-RU"/>
        </w:rPr>
        <w:t>bron@zdravnitsa-kabardinka.ru.</w:t>
      </w:r>
    </w:p>
    <w:p w14:paraId="5F384B96">
      <w:pPr>
        <w:shd w:val="clear" w:color="auto" w:fill="FFFFFF"/>
        <w:spacing w:after="200" w:line="276" w:lineRule="auto"/>
        <w:ind w:firstLine="709"/>
        <w:jc w:val="both"/>
        <w:rPr>
          <w:rFonts w:eastAsia="Calibri"/>
          <w:color w:val="0563C1"/>
          <w:sz w:val="24"/>
          <w:szCs w:val="24"/>
          <w:u w:val="single"/>
          <w:lang w:eastAsia="en-US"/>
        </w:rPr>
      </w:pPr>
      <w:r>
        <w:rPr>
          <w:sz w:val="24"/>
          <w:szCs w:val="24"/>
          <w:lang w:eastAsia="ru-RU"/>
        </w:rPr>
        <w:t>Официальный сайт здравницы: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fldChar w:fldCharType="begin"/>
      </w:r>
      <w:r>
        <w:instrText xml:space="preserve"> HYPERLINK "https://кабардинка-здравница.рф" </w:instrText>
      </w:r>
      <w:r>
        <w:fldChar w:fldCharType="separate"/>
      </w:r>
      <w:r>
        <w:rPr>
          <w:rFonts w:eastAsia="Calibri"/>
          <w:color w:val="0563C1"/>
          <w:sz w:val="24"/>
          <w:szCs w:val="24"/>
          <w:u w:val="single"/>
          <w:lang w:eastAsia="en-US"/>
        </w:rPr>
        <w:t>https://кабардинка-здравница.рф</w:t>
      </w:r>
      <w:r>
        <w:rPr>
          <w:rFonts w:eastAsia="Calibri"/>
          <w:color w:val="0563C1"/>
          <w:sz w:val="24"/>
          <w:szCs w:val="24"/>
          <w:u w:val="single"/>
          <w:lang w:eastAsia="en-US"/>
        </w:rPr>
        <w:fldChar w:fldCharType="end"/>
      </w:r>
    </w:p>
    <w:p w14:paraId="29ECB8E0">
      <w:pPr>
        <w:shd w:val="clear" w:color="auto" w:fill="FFFFFF"/>
        <w:spacing w:after="200" w:line="276" w:lineRule="auto"/>
        <w:ind w:firstLine="709"/>
        <w:jc w:val="both"/>
        <w:rPr>
          <w:rFonts w:eastAsia="Calibri"/>
          <w:color w:val="0563C1"/>
          <w:sz w:val="24"/>
          <w:szCs w:val="24"/>
          <w:u w:val="single"/>
          <w:lang w:eastAsia="en-US"/>
        </w:rPr>
      </w:pPr>
    </w:p>
    <w:p w14:paraId="5DC860BE">
      <w:pPr>
        <w:shd w:val="clear" w:color="auto" w:fill="FFFFFF"/>
        <w:spacing w:after="200" w:line="276" w:lineRule="auto"/>
        <w:ind w:firstLine="709"/>
        <w:jc w:val="both"/>
        <w:rPr>
          <w:rFonts w:eastAsia="Calibri"/>
          <w:color w:val="0563C1"/>
          <w:sz w:val="24"/>
          <w:szCs w:val="24"/>
          <w:u w:val="single"/>
          <w:lang w:eastAsia="en-US"/>
        </w:rPr>
      </w:pPr>
    </w:p>
    <w:p w14:paraId="7DB306E9">
      <w:pPr>
        <w:shd w:val="clear" w:color="auto" w:fill="FFFFFF"/>
        <w:spacing w:after="200" w:line="276" w:lineRule="auto"/>
        <w:ind w:firstLine="709"/>
        <w:jc w:val="both"/>
        <w:rPr>
          <w:rFonts w:eastAsia="Calibri"/>
          <w:color w:val="0563C1"/>
          <w:sz w:val="24"/>
          <w:szCs w:val="24"/>
          <w:u w:val="single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*Уважаемые участники конференции, обращаем ваше внимание, что </w:t>
      </w:r>
      <w:r>
        <w:rPr>
          <w:rFonts w:eastAsia="Calibri"/>
          <w:b/>
          <w:i/>
          <w:sz w:val="24"/>
          <w:szCs w:val="24"/>
          <w:lang w:eastAsia="en-US"/>
        </w:rPr>
        <w:t>размещение на льготных условиях требует заблаговременного бронирования</w:t>
      </w:r>
      <w:r>
        <w:rPr>
          <w:rFonts w:eastAsia="Calibri"/>
          <w:i/>
          <w:sz w:val="24"/>
          <w:szCs w:val="24"/>
          <w:lang w:eastAsia="en-US"/>
        </w:rPr>
        <w:t xml:space="preserve"> номеров.</w:t>
      </w:r>
    </w:p>
    <w:p w14:paraId="7602C28D">
      <w:pPr>
        <w:shd w:val="clear" w:color="auto" w:fill="FFFFFF"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sectPr>
      <w:headerReference r:id="rId3" w:type="default"/>
      <w:pgSz w:w="11900" w:h="16840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482124"/>
      <w:docPartObj>
        <w:docPartGallery w:val="autotext"/>
      </w:docPartObj>
    </w:sdtPr>
    <w:sdtContent>
      <w:p w14:paraId="00A433CE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2A389F9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86138"/>
    <w:multiLevelType w:val="multilevel"/>
    <w:tmpl w:val="14886138"/>
    <w:lvl w:ilvl="0" w:tentative="0">
      <w:start w:val="1"/>
      <w:numFmt w:val="bullet"/>
      <w:lvlText w:val="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FA"/>
    <w:rsid w:val="00043113"/>
    <w:rsid w:val="00044AC6"/>
    <w:rsid w:val="000A1974"/>
    <w:rsid w:val="000D278E"/>
    <w:rsid w:val="001256D8"/>
    <w:rsid w:val="00177D2A"/>
    <w:rsid w:val="001A505A"/>
    <w:rsid w:val="001E6E73"/>
    <w:rsid w:val="00223BB8"/>
    <w:rsid w:val="00230D83"/>
    <w:rsid w:val="0024038F"/>
    <w:rsid w:val="00280971"/>
    <w:rsid w:val="00287508"/>
    <w:rsid w:val="002918B6"/>
    <w:rsid w:val="002A0BB2"/>
    <w:rsid w:val="002C552E"/>
    <w:rsid w:val="003113D9"/>
    <w:rsid w:val="003120BF"/>
    <w:rsid w:val="003270FA"/>
    <w:rsid w:val="00345C30"/>
    <w:rsid w:val="0035443D"/>
    <w:rsid w:val="00367787"/>
    <w:rsid w:val="003A7B27"/>
    <w:rsid w:val="003C418E"/>
    <w:rsid w:val="003E1DCE"/>
    <w:rsid w:val="00417091"/>
    <w:rsid w:val="0042575B"/>
    <w:rsid w:val="004471E1"/>
    <w:rsid w:val="00470702"/>
    <w:rsid w:val="00472A88"/>
    <w:rsid w:val="00483A42"/>
    <w:rsid w:val="00496958"/>
    <w:rsid w:val="004C7AD2"/>
    <w:rsid w:val="005071FA"/>
    <w:rsid w:val="00576FC0"/>
    <w:rsid w:val="0057792B"/>
    <w:rsid w:val="00583DAA"/>
    <w:rsid w:val="005A29CE"/>
    <w:rsid w:val="005B494B"/>
    <w:rsid w:val="00615540"/>
    <w:rsid w:val="00684DB1"/>
    <w:rsid w:val="00697E8A"/>
    <w:rsid w:val="006A62E2"/>
    <w:rsid w:val="006B6461"/>
    <w:rsid w:val="006C0F61"/>
    <w:rsid w:val="006C31EB"/>
    <w:rsid w:val="006D275D"/>
    <w:rsid w:val="006D6BFA"/>
    <w:rsid w:val="006F3D1A"/>
    <w:rsid w:val="00724C38"/>
    <w:rsid w:val="00730624"/>
    <w:rsid w:val="00745486"/>
    <w:rsid w:val="00783E3E"/>
    <w:rsid w:val="007C5D6A"/>
    <w:rsid w:val="007E4EFE"/>
    <w:rsid w:val="008063BD"/>
    <w:rsid w:val="00834DD4"/>
    <w:rsid w:val="0084328F"/>
    <w:rsid w:val="00846866"/>
    <w:rsid w:val="008633D2"/>
    <w:rsid w:val="00894C86"/>
    <w:rsid w:val="008A6292"/>
    <w:rsid w:val="008D26B5"/>
    <w:rsid w:val="008E0BE4"/>
    <w:rsid w:val="008F288B"/>
    <w:rsid w:val="009453F5"/>
    <w:rsid w:val="009A12D3"/>
    <w:rsid w:val="009D36BA"/>
    <w:rsid w:val="00A100AB"/>
    <w:rsid w:val="00A102D8"/>
    <w:rsid w:val="00A13AE5"/>
    <w:rsid w:val="00A2470B"/>
    <w:rsid w:val="00AA6AE0"/>
    <w:rsid w:val="00AB2C2F"/>
    <w:rsid w:val="00B04AA7"/>
    <w:rsid w:val="00B31B36"/>
    <w:rsid w:val="00BB46E6"/>
    <w:rsid w:val="00BF18DA"/>
    <w:rsid w:val="00C306D2"/>
    <w:rsid w:val="00C40B36"/>
    <w:rsid w:val="00CC0117"/>
    <w:rsid w:val="00CC0655"/>
    <w:rsid w:val="00CC620E"/>
    <w:rsid w:val="00CE66EE"/>
    <w:rsid w:val="00CF0FF6"/>
    <w:rsid w:val="00D1479D"/>
    <w:rsid w:val="00D17F26"/>
    <w:rsid w:val="00D2716E"/>
    <w:rsid w:val="00D517D7"/>
    <w:rsid w:val="00D92B54"/>
    <w:rsid w:val="00DE18AD"/>
    <w:rsid w:val="00E25A75"/>
    <w:rsid w:val="00E4284A"/>
    <w:rsid w:val="00ED7E3C"/>
    <w:rsid w:val="00EE42A4"/>
    <w:rsid w:val="00EE594A"/>
    <w:rsid w:val="00EE64E5"/>
    <w:rsid w:val="00EF030E"/>
    <w:rsid w:val="00F35B3E"/>
    <w:rsid w:val="00F539C4"/>
    <w:rsid w:val="00F613B1"/>
    <w:rsid w:val="00FB1827"/>
    <w:rsid w:val="00FB470B"/>
    <w:rsid w:val="00FE74A4"/>
    <w:rsid w:val="05BA1E72"/>
    <w:rsid w:val="25B17E2A"/>
    <w:rsid w:val="2AE703B4"/>
    <w:rsid w:val="2B8A4EEF"/>
    <w:rsid w:val="34EF5164"/>
    <w:rsid w:val="3D0C32BC"/>
    <w:rsid w:val="47586E18"/>
    <w:rsid w:val="68FD3ECC"/>
    <w:rsid w:val="77E5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ja-JP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outlineLvl w:val="0"/>
    </w:pPr>
    <w:rPr>
      <w:b/>
      <w:bCs/>
      <w:sz w:val="24"/>
      <w:szCs w:val="24"/>
      <w:lang w:eastAsia="ru-RU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" w:hAnsi="Times" w:eastAsiaTheme="minorEastAsia"/>
      <w:lang w:eastAsia="ru-RU"/>
    </w:rPr>
  </w:style>
  <w:style w:type="table" w:styleId="10">
    <w:name w:val="Table Grid"/>
    <w:basedOn w:val="5"/>
    <w:qFormat/>
    <w:uiPriority w:val="39"/>
    <w:rPr>
      <w:rFonts w:eastAsia="Calibri"/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eastAsia="Times New Roman"/>
      <w:b/>
      <w:bCs/>
      <w:lang w:eastAsia="ru-RU"/>
    </w:rPr>
  </w:style>
  <w:style w:type="paragraph" w:styleId="12">
    <w:name w:val="List Paragraph"/>
    <w:basedOn w:val="1"/>
    <w:qFormat/>
    <w:uiPriority w:val="34"/>
    <w:pPr>
      <w:spacing w:line="360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13">
    <w:name w:val="Основной текст (2)_"/>
    <w:basedOn w:val="4"/>
    <w:link w:val="14"/>
    <w:qFormat/>
    <w:uiPriority w:val="0"/>
    <w:rPr>
      <w:rFonts w:eastAsia="Times New Roman"/>
      <w:sz w:val="26"/>
      <w:szCs w:val="26"/>
      <w:shd w:val="clear" w:color="auto" w:fill="FFFFFF"/>
    </w:rPr>
  </w:style>
  <w:style w:type="paragraph" w:customStyle="1" w:styleId="14">
    <w:name w:val="Основной текст (2)"/>
    <w:basedOn w:val="1"/>
    <w:link w:val="13"/>
    <w:qFormat/>
    <w:uiPriority w:val="0"/>
    <w:pPr>
      <w:widowControl w:val="0"/>
      <w:shd w:val="clear" w:color="auto" w:fill="FFFFFF"/>
      <w:spacing w:before="120" w:line="288" w:lineRule="exact"/>
    </w:pPr>
    <w:rPr>
      <w:sz w:val="26"/>
      <w:szCs w:val="26"/>
    </w:rPr>
  </w:style>
  <w:style w:type="character" w:customStyle="1" w:styleId="15">
    <w:name w:val="Текст выноски Знак"/>
    <w:basedOn w:val="4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6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table" w:customStyle="1" w:styleId="17">
    <w:name w:val="Сетка таблицы2"/>
    <w:basedOn w:val="5"/>
    <w:qFormat/>
    <w:uiPriority w:val="39"/>
    <w:rPr>
      <w:rFonts w:ascii="Calibri" w:hAnsi="Calibri" w:eastAsia="Calibri"/>
      <w:kern w:val="2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Верхний колонтитул Знак"/>
    <w:basedOn w:val="4"/>
    <w:link w:val="8"/>
    <w:qFormat/>
    <w:uiPriority w:val="99"/>
    <w:rPr>
      <w:rFonts w:eastAsia="Times New Roman"/>
      <w:lang w:eastAsia="ru-RU"/>
    </w:rPr>
  </w:style>
  <w:style w:type="table" w:customStyle="1" w:styleId="19">
    <w:name w:val="Сетка таблицы1"/>
    <w:basedOn w:val="5"/>
    <w:qFormat/>
    <w:uiPriority w:val="39"/>
    <w:pPr>
      <w:suppressAutoHyphens/>
    </w:pPr>
    <w:rPr>
      <w:rFonts w:eastAsia="Calibri"/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3"/>
    <w:basedOn w:val="5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11"/>
    <w:basedOn w:val="5"/>
    <w:qFormat/>
    <w:uiPriority w:val="39"/>
    <w:rPr>
      <w:rFonts w:eastAsia="Calibri"/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table" w:customStyle="1" w:styleId="24">
    <w:name w:val="Table Normal1"/>
    <w:semiHidden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Normal1"/>
    <w:qFormat/>
    <w:uiPriority w:val="0"/>
    <w:pPr>
      <w:spacing w:before="100" w:beforeAutospacing="1" w:after="100" w:afterAutospacing="1" w:line="273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14</Pages>
  <Words>2818</Words>
  <Characters>16068</Characters>
  <Lines>133</Lines>
  <Paragraphs>37</Paragraphs>
  <TotalTime>3</TotalTime>
  <ScaleCrop>false</ScaleCrop>
  <LinksUpToDate>false</LinksUpToDate>
  <CharactersWithSpaces>18849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2026-04-01T11:32:00Z</dcterms:created>
  <dc:creator>Mac</dc:creator>
  <cp:lastModifiedBy>Ирина Бубнова</cp:lastModifiedBy>
  <cp:lastPrinted>2024-04-12T12:20:00Z</cp:lastPrinted>
  <dcterms:modified xsi:type="dcterms:W3CDTF">2026-04-21T12:58:00Z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A6BD8823B3E84352BB39446ED07DFFD6_13</vt:lpwstr>
  </property>
</Properties>
</file>