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F662C" w14:textId="77437DB9" w:rsidR="007537AB" w:rsidRDefault="007537AB" w:rsidP="005630C2">
      <w:pPr>
        <w:ind w:left="2410"/>
        <w:jc w:val="center"/>
        <w:rPr>
          <w:b/>
          <w:sz w:val="28"/>
          <w:szCs w:val="28"/>
        </w:rPr>
      </w:pPr>
    </w:p>
    <w:p w14:paraId="0CDEAAA7" w14:textId="77777777" w:rsidR="007537AB" w:rsidRDefault="007537AB" w:rsidP="005630C2">
      <w:pPr>
        <w:ind w:left="2410"/>
        <w:jc w:val="center"/>
        <w:rPr>
          <w:b/>
          <w:sz w:val="28"/>
          <w:szCs w:val="28"/>
        </w:rPr>
      </w:pPr>
    </w:p>
    <w:p w14:paraId="4A8E3DB0" w14:textId="53B8C579" w:rsidR="005630C2" w:rsidRPr="00B52FCA" w:rsidRDefault="0067304E" w:rsidP="005630C2">
      <w:pPr>
        <w:ind w:left="241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C7FE86" wp14:editId="0748DAA2">
            <wp:simplePos x="0" y="0"/>
            <wp:positionH relativeFrom="column">
              <wp:posOffset>49530</wp:posOffset>
            </wp:positionH>
            <wp:positionV relativeFrom="paragraph">
              <wp:posOffset>154305</wp:posOffset>
            </wp:positionV>
            <wp:extent cx="1329055" cy="1336040"/>
            <wp:effectExtent l="0" t="0" r="4445" b="0"/>
            <wp:wrapSquare wrapText="bothSides"/>
            <wp:docPr id="1" name="Рисунок 1" descr="C:\Users\ab.nikitina\Downloads\лого ч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b.nikitina\Downloads\лого чб.jp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48" t="18062" r="17268" b="16790"/>
                    <a:stretch/>
                  </pic:blipFill>
                  <pic:spPr bwMode="auto">
                    <a:xfrm>
                      <a:off x="0" y="0"/>
                      <a:ext cx="1329055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630C2" w:rsidRPr="00B52FCA">
        <w:rPr>
          <w:b/>
          <w:sz w:val="28"/>
          <w:szCs w:val="28"/>
        </w:rPr>
        <w:t>Министерство просвещения Российской Федерации</w:t>
      </w:r>
    </w:p>
    <w:p w14:paraId="4DE17848" w14:textId="294E324C" w:rsidR="005630C2" w:rsidRDefault="005630C2" w:rsidP="005630C2">
      <w:pPr>
        <w:rPr>
          <w:i/>
        </w:rPr>
      </w:pPr>
    </w:p>
    <w:p w14:paraId="5DD038D9" w14:textId="432A9591" w:rsidR="005630C2" w:rsidRPr="00521C82" w:rsidRDefault="005630C2" w:rsidP="00A75AC5">
      <w:pPr>
        <w:tabs>
          <w:tab w:val="left" w:pos="3240"/>
        </w:tabs>
        <w:ind w:left="2410"/>
        <w:jc w:val="center"/>
        <w:rPr>
          <w:b/>
          <w:sz w:val="16"/>
          <w:szCs w:val="16"/>
        </w:rPr>
      </w:pPr>
      <w:r w:rsidRPr="00521C82">
        <w:rPr>
          <w:b/>
          <w:sz w:val="16"/>
          <w:szCs w:val="16"/>
        </w:rPr>
        <w:t>федеральное государственное бюджетное образовательное учреждение высшего образования</w:t>
      </w:r>
    </w:p>
    <w:p w14:paraId="1821BCBE" w14:textId="1DE6A36B" w:rsidR="005630C2" w:rsidRDefault="005630C2" w:rsidP="00A75AC5">
      <w:pPr>
        <w:ind w:left="241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«Московский педагогический</w:t>
      </w:r>
    </w:p>
    <w:p w14:paraId="61528BAE" w14:textId="076AD6BF" w:rsidR="005630C2" w:rsidRPr="00E24B09" w:rsidRDefault="005630C2" w:rsidP="0067304E">
      <w:pPr>
        <w:jc w:val="center"/>
        <w:rPr>
          <w:rFonts w:eastAsiaTheme="minorEastAsia"/>
          <w:b/>
          <w:sz w:val="32"/>
          <w:szCs w:val="32"/>
        </w:rPr>
      </w:pPr>
      <w:r>
        <w:rPr>
          <w:rFonts w:eastAsiaTheme="minorEastAsia"/>
          <w:b/>
          <w:sz w:val="32"/>
          <w:szCs w:val="32"/>
        </w:rPr>
        <w:t>государственный университет»</w:t>
      </w:r>
    </w:p>
    <w:p w14:paraId="36C57711" w14:textId="77777777" w:rsidR="005630C2" w:rsidRPr="000F74DB" w:rsidRDefault="005630C2" w:rsidP="00A75AC5">
      <w:pPr>
        <w:ind w:left="2410"/>
        <w:jc w:val="center"/>
        <w:rPr>
          <w:b/>
        </w:rPr>
      </w:pPr>
    </w:p>
    <w:p w14:paraId="50758D62" w14:textId="4EBE10A0" w:rsidR="005630C2" w:rsidRPr="00A75AC5" w:rsidRDefault="005630C2" w:rsidP="00A75AC5">
      <w:pPr>
        <w:spacing w:line="360" w:lineRule="auto"/>
        <w:ind w:left="2410"/>
        <w:jc w:val="center"/>
        <w:rPr>
          <w:sz w:val="21"/>
          <w:szCs w:val="21"/>
        </w:rPr>
      </w:pPr>
      <w:r w:rsidRPr="00A75AC5">
        <w:rPr>
          <w:sz w:val="21"/>
          <w:szCs w:val="21"/>
        </w:rPr>
        <w:t>улица М. Пироговская</w:t>
      </w:r>
      <w:r w:rsidR="007C33EF">
        <w:rPr>
          <w:sz w:val="21"/>
          <w:szCs w:val="21"/>
        </w:rPr>
        <w:t>,</w:t>
      </w:r>
      <w:r w:rsidRPr="00A75AC5">
        <w:rPr>
          <w:sz w:val="21"/>
          <w:szCs w:val="21"/>
        </w:rPr>
        <w:t xml:space="preserve"> дом 1, строение 1, Москва,119</w:t>
      </w:r>
      <w:r w:rsidR="009B1734">
        <w:rPr>
          <w:sz w:val="21"/>
          <w:szCs w:val="21"/>
        </w:rPr>
        <w:t>435</w:t>
      </w:r>
    </w:p>
    <w:p w14:paraId="48BDCA02" w14:textId="77777777" w:rsidR="005630C2" w:rsidRPr="00A75AC5" w:rsidRDefault="005630C2" w:rsidP="00A75AC5">
      <w:pPr>
        <w:spacing w:line="360" w:lineRule="auto"/>
        <w:ind w:left="2410"/>
        <w:jc w:val="center"/>
        <w:rPr>
          <w:sz w:val="21"/>
          <w:szCs w:val="21"/>
        </w:rPr>
      </w:pPr>
      <w:r w:rsidRPr="00A75AC5">
        <w:rPr>
          <w:sz w:val="21"/>
          <w:szCs w:val="21"/>
        </w:rPr>
        <w:t xml:space="preserve">Тел: +7 (499)245-03-10, факс: +7 (499)245-77-58, </w:t>
      </w:r>
      <w:r w:rsidRPr="00A75AC5">
        <w:rPr>
          <w:sz w:val="21"/>
          <w:szCs w:val="21"/>
          <w:lang w:val="en-US"/>
        </w:rPr>
        <w:t>e</w:t>
      </w:r>
      <w:r w:rsidRPr="00A75AC5">
        <w:rPr>
          <w:sz w:val="21"/>
          <w:szCs w:val="21"/>
        </w:rPr>
        <w:t>-</w:t>
      </w:r>
      <w:r w:rsidRPr="00A75AC5">
        <w:rPr>
          <w:sz w:val="21"/>
          <w:szCs w:val="21"/>
          <w:lang w:val="en-US"/>
        </w:rPr>
        <w:t>mail</w:t>
      </w:r>
      <w:r w:rsidRPr="00A75AC5">
        <w:rPr>
          <w:sz w:val="21"/>
          <w:szCs w:val="21"/>
        </w:rPr>
        <w:t xml:space="preserve">: </w:t>
      </w:r>
      <w:r w:rsidRPr="00A75AC5">
        <w:rPr>
          <w:sz w:val="21"/>
          <w:szCs w:val="21"/>
          <w:lang w:val="en-US"/>
        </w:rPr>
        <w:t>mail</w:t>
      </w:r>
      <w:r w:rsidRPr="00A75AC5">
        <w:rPr>
          <w:sz w:val="21"/>
          <w:szCs w:val="21"/>
        </w:rPr>
        <w:t>@</w:t>
      </w:r>
      <w:r w:rsidRPr="00A75AC5">
        <w:rPr>
          <w:sz w:val="21"/>
          <w:szCs w:val="21"/>
          <w:lang w:val="en-US"/>
        </w:rPr>
        <w:t>mpgu</w:t>
      </w:r>
      <w:r w:rsidRPr="00A75AC5">
        <w:rPr>
          <w:sz w:val="21"/>
          <w:szCs w:val="21"/>
        </w:rPr>
        <w:t>.</w:t>
      </w:r>
      <w:r w:rsidRPr="00A75AC5">
        <w:rPr>
          <w:sz w:val="21"/>
          <w:szCs w:val="21"/>
          <w:lang w:val="en-US"/>
        </w:rPr>
        <w:t>su</w:t>
      </w:r>
    </w:p>
    <w:p w14:paraId="33FB8DA9" w14:textId="682F4E10" w:rsidR="005630C2" w:rsidRPr="00A75AC5" w:rsidRDefault="005630C2" w:rsidP="00A75AC5">
      <w:pPr>
        <w:ind w:left="2410"/>
        <w:jc w:val="center"/>
        <w:rPr>
          <w:sz w:val="21"/>
          <w:szCs w:val="21"/>
        </w:rPr>
      </w:pPr>
      <w:r w:rsidRPr="00A75AC5">
        <w:rPr>
          <w:sz w:val="21"/>
          <w:szCs w:val="21"/>
        </w:rPr>
        <w:t>ОКПО 02079566, ОГРН 1027700215344, ИНН/КПП 7704077771/770401001</w:t>
      </w:r>
    </w:p>
    <w:p w14:paraId="54766B8D" w14:textId="65BBD255" w:rsidR="005630C2" w:rsidRPr="00A75AC5" w:rsidRDefault="005630C2" w:rsidP="00A75AC5">
      <w:pPr>
        <w:pBdr>
          <w:bottom w:val="single" w:sz="12" w:space="1" w:color="auto"/>
        </w:pBdr>
        <w:tabs>
          <w:tab w:val="left" w:pos="3555"/>
        </w:tabs>
        <w:spacing w:line="360" w:lineRule="auto"/>
        <w:rPr>
          <w:sz w:val="16"/>
          <w:szCs w:val="16"/>
        </w:rPr>
      </w:pPr>
    </w:p>
    <w:p w14:paraId="2C14B49C" w14:textId="77777777" w:rsidR="00FF218A" w:rsidRDefault="00FF218A" w:rsidP="00FF218A">
      <w:pPr>
        <w:pStyle w:val="western"/>
        <w:shd w:val="clear" w:color="auto" w:fill="FFFFFF"/>
        <w:tabs>
          <w:tab w:val="center" w:pos="4677"/>
          <w:tab w:val="left" w:pos="6312"/>
        </w:tabs>
        <w:spacing w:before="0" w:beforeAutospacing="0" w:line="240" w:lineRule="atLeast"/>
        <w:rPr>
          <w:rFonts w:ascii="Times New Roman" w:hAnsi="Times New Roman"/>
          <w:b/>
          <w:bCs/>
          <w:iCs/>
          <w:sz w:val="27"/>
          <w:szCs w:val="27"/>
        </w:rPr>
      </w:pPr>
    </w:p>
    <w:p w14:paraId="2DA23571" w14:textId="06D17225" w:rsidR="00FF218A" w:rsidRPr="00A20EE7" w:rsidRDefault="00FF218A" w:rsidP="00FF218A">
      <w:pPr>
        <w:pStyle w:val="western"/>
        <w:shd w:val="clear" w:color="auto" w:fill="FFFFFF"/>
        <w:tabs>
          <w:tab w:val="center" w:pos="4677"/>
          <w:tab w:val="left" w:pos="6312"/>
        </w:tabs>
        <w:spacing w:before="0" w:beforeAutospacing="0" w:line="240" w:lineRule="atLeast"/>
        <w:rPr>
          <w:rFonts w:ascii="Times New Roman" w:hAnsi="Times New Roman"/>
          <w:b/>
          <w:bCs/>
          <w:iCs/>
          <w:sz w:val="28"/>
          <w:szCs w:val="28"/>
        </w:rPr>
      </w:pPr>
      <w:r w:rsidRPr="00A20EE7">
        <w:rPr>
          <w:rFonts w:ascii="Times New Roman" w:hAnsi="Times New Roman"/>
          <w:b/>
          <w:bCs/>
          <w:iCs/>
          <w:sz w:val="28"/>
          <w:szCs w:val="28"/>
        </w:rPr>
        <w:t>Уважаемые коллеги!</w:t>
      </w:r>
    </w:p>
    <w:p w14:paraId="42E8F49C" w14:textId="77777777" w:rsidR="00FF218A" w:rsidRPr="00A20EE7" w:rsidRDefault="00FF218A" w:rsidP="00FF218A">
      <w:pPr>
        <w:pStyle w:val="western"/>
        <w:shd w:val="clear" w:color="auto" w:fill="FFFFFF"/>
        <w:tabs>
          <w:tab w:val="center" w:pos="4677"/>
          <w:tab w:val="left" w:pos="6312"/>
        </w:tabs>
        <w:spacing w:before="0" w:beforeAutospacing="0" w:line="240" w:lineRule="atLeast"/>
        <w:rPr>
          <w:rFonts w:ascii="Times New Roman" w:hAnsi="Times New Roman"/>
          <w:b/>
          <w:bCs/>
          <w:iCs/>
          <w:sz w:val="28"/>
          <w:szCs w:val="28"/>
        </w:rPr>
      </w:pPr>
    </w:p>
    <w:p w14:paraId="7DFCE63A" w14:textId="0F7B1F7F" w:rsidR="00FF218A" w:rsidRPr="00A20EE7" w:rsidRDefault="008F7407" w:rsidP="00FF218A">
      <w:pPr>
        <w:tabs>
          <w:tab w:val="left" w:pos="7110"/>
        </w:tabs>
        <w:jc w:val="both"/>
        <w:rPr>
          <w:rFonts w:ascii="Arial" w:hAnsi="Arial" w:cs="Arial"/>
          <w:sz w:val="27"/>
          <w:szCs w:val="27"/>
          <w:shd w:val="clear" w:color="auto" w:fill="FFFFFF"/>
        </w:rPr>
      </w:pPr>
      <w:r>
        <w:rPr>
          <w:sz w:val="27"/>
          <w:szCs w:val="27"/>
        </w:rPr>
        <w:t>Центр</w:t>
      </w:r>
      <w:r w:rsidR="00FF218A" w:rsidRPr="00A20EE7">
        <w:rPr>
          <w:sz w:val="27"/>
          <w:szCs w:val="27"/>
        </w:rPr>
        <w:t xml:space="preserve"> междисциплинарных </w:t>
      </w:r>
      <w:r>
        <w:rPr>
          <w:sz w:val="27"/>
          <w:szCs w:val="27"/>
        </w:rPr>
        <w:t xml:space="preserve">лингводидактических </w:t>
      </w:r>
      <w:r w:rsidR="00FF218A" w:rsidRPr="00A20EE7">
        <w:rPr>
          <w:sz w:val="27"/>
          <w:szCs w:val="27"/>
        </w:rPr>
        <w:t xml:space="preserve">проектов </w:t>
      </w:r>
      <w:bookmarkStart w:id="0" w:name="_GoBack"/>
      <w:bookmarkEnd w:id="0"/>
      <w:r w:rsidR="00FF218A" w:rsidRPr="00A20EE7">
        <w:rPr>
          <w:sz w:val="27"/>
          <w:szCs w:val="27"/>
        </w:rPr>
        <w:t>Московского педагогического государственного университета</w:t>
      </w:r>
      <w:r w:rsidR="00FF218A" w:rsidRPr="00A20EE7">
        <w:rPr>
          <w:b/>
          <w:sz w:val="27"/>
          <w:szCs w:val="27"/>
        </w:rPr>
        <w:t xml:space="preserve"> </w:t>
      </w:r>
      <w:r w:rsidR="00FF218A" w:rsidRPr="00A20EE7">
        <w:rPr>
          <w:sz w:val="27"/>
          <w:szCs w:val="27"/>
        </w:rPr>
        <w:t>п</w:t>
      </w:r>
      <w:r w:rsidR="00A23390">
        <w:rPr>
          <w:sz w:val="27"/>
          <w:szCs w:val="27"/>
        </w:rPr>
        <w:t>риглашает вас принять участие в</w:t>
      </w:r>
      <w:r w:rsidR="00FF218A" w:rsidRPr="00A20EE7">
        <w:rPr>
          <w:sz w:val="27"/>
          <w:szCs w:val="27"/>
        </w:rPr>
        <w:t xml:space="preserve"> </w:t>
      </w:r>
      <w:r w:rsidR="00FF218A" w:rsidRPr="00A20EE7">
        <w:rPr>
          <w:sz w:val="27"/>
          <w:szCs w:val="27"/>
          <w:lang w:val="en-US"/>
        </w:rPr>
        <w:t>VIII</w:t>
      </w:r>
      <w:r w:rsidR="00FF218A" w:rsidRPr="00A20EE7">
        <w:rPr>
          <w:sz w:val="27"/>
          <w:szCs w:val="27"/>
        </w:rPr>
        <w:t xml:space="preserve"> Всероссийской научно-практической конференции с международным участием </w:t>
      </w:r>
      <w:r w:rsidR="00FF218A" w:rsidRPr="00A20EE7">
        <w:rPr>
          <w:b/>
          <w:sz w:val="27"/>
          <w:szCs w:val="27"/>
        </w:rPr>
        <w:t>«Метапредметный подход в образовании: русский язык в школьном и вузовском обучении разным предметам»,</w:t>
      </w:r>
      <w:r w:rsidR="00FF218A" w:rsidRPr="00A20EE7">
        <w:rPr>
          <w:sz w:val="27"/>
          <w:szCs w:val="27"/>
        </w:rPr>
        <w:t xml:space="preserve"> которая состоится </w:t>
      </w:r>
      <w:r w:rsidR="00FF218A" w:rsidRPr="00A20EE7">
        <w:rPr>
          <w:b/>
          <w:sz w:val="27"/>
          <w:szCs w:val="27"/>
        </w:rPr>
        <w:t xml:space="preserve">25 апреля </w:t>
      </w:r>
      <w:r w:rsidR="00FF218A" w:rsidRPr="00A20EE7">
        <w:rPr>
          <w:b/>
          <w:bCs/>
          <w:sz w:val="27"/>
          <w:szCs w:val="27"/>
        </w:rPr>
        <w:t xml:space="preserve">2025 г. Тема конференции этого года - </w:t>
      </w:r>
      <w:r w:rsidR="00FF218A" w:rsidRPr="00A20EE7">
        <w:rPr>
          <w:b/>
          <w:sz w:val="27"/>
          <w:szCs w:val="27"/>
          <w:shd w:val="clear" w:color="auto" w:fill="FFFFFF"/>
        </w:rPr>
        <w:t>«</w:t>
      </w:r>
      <w:r w:rsidR="00FF218A" w:rsidRPr="00A20EE7">
        <w:rPr>
          <w:b/>
          <w:sz w:val="27"/>
          <w:szCs w:val="27"/>
        </w:rPr>
        <w:t>Русский язык в образовательном процессе как инструмент и стимул социальной и деловой активности личности</w:t>
      </w:r>
      <w:r w:rsidR="00FF218A" w:rsidRPr="00A20EE7">
        <w:rPr>
          <w:b/>
          <w:sz w:val="27"/>
          <w:szCs w:val="27"/>
          <w:shd w:val="clear" w:color="auto" w:fill="FFFFFF"/>
        </w:rPr>
        <w:t xml:space="preserve">». </w:t>
      </w:r>
      <w:r w:rsidR="00FF218A" w:rsidRPr="00A20EE7">
        <w:rPr>
          <w:sz w:val="27"/>
          <w:szCs w:val="27"/>
          <w:shd w:val="clear" w:color="auto" w:fill="FFFFFF"/>
        </w:rPr>
        <w:t>Конференция входит в план мероприятий Российского общества преподавателей русского языка и литературы (РОПРЯЛ) на 2025 г.</w:t>
      </w:r>
    </w:p>
    <w:p w14:paraId="6A192BF0" w14:textId="77777777" w:rsidR="00FF218A" w:rsidRPr="00A20EE7" w:rsidRDefault="00FF218A" w:rsidP="00FF218A">
      <w:pPr>
        <w:ind w:firstLine="708"/>
        <w:jc w:val="both"/>
        <w:rPr>
          <w:b/>
          <w:bCs/>
          <w:sz w:val="27"/>
          <w:szCs w:val="27"/>
        </w:rPr>
      </w:pPr>
    </w:p>
    <w:p w14:paraId="62B7938A" w14:textId="77777777" w:rsidR="00FF218A" w:rsidRPr="00A20EE7" w:rsidRDefault="00FF218A" w:rsidP="00FF218A">
      <w:pPr>
        <w:ind w:firstLine="708"/>
        <w:jc w:val="both"/>
        <w:rPr>
          <w:b/>
          <w:i/>
          <w:sz w:val="27"/>
          <w:szCs w:val="27"/>
        </w:rPr>
      </w:pPr>
      <w:r w:rsidRPr="00A20EE7">
        <w:rPr>
          <w:b/>
          <w:i/>
          <w:sz w:val="27"/>
          <w:szCs w:val="27"/>
        </w:rPr>
        <w:t>Планируется очный формат проведения. Для иногородних и иностранных участников возможен дистанционный вариант участия.</w:t>
      </w:r>
    </w:p>
    <w:p w14:paraId="37A410EA" w14:textId="77777777" w:rsidR="00FF218A" w:rsidRPr="00A20EE7" w:rsidRDefault="00FF218A" w:rsidP="00FF218A">
      <w:pPr>
        <w:ind w:firstLine="708"/>
        <w:jc w:val="both"/>
        <w:rPr>
          <w:b/>
          <w:i/>
          <w:sz w:val="27"/>
          <w:szCs w:val="27"/>
        </w:rPr>
      </w:pPr>
      <w:r w:rsidRPr="00A20EE7">
        <w:rPr>
          <w:b/>
          <w:i/>
          <w:sz w:val="27"/>
          <w:szCs w:val="27"/>
        </w:rPr>
        <w:t>Обращаемся ко всем будущим докладчикам: надеемся на ваше очное участие! Ценность наших конференций – в настоящем общении!</w:t>
      </w:r>
    </w:p>
    <w:p w14:paraId="2C29BD8C" w14:textId="77777777" w:rsidR="00FF218A" w:rsidRPr="00A20EE7" w:rsidRDefault="00FF218A" w:rsidP="00FF218A">
      <w:pPr>
        <w:ind w:firstLine="708"/>
        <w:jc w:val="both"/>
        <w:rPr>
          <w:bCs/>
          <w:sz w:val="27"/>
          <w:szCs w:val="27"/>
        </w:rPr>
      </w:pPr>
    </w:p>
    <w:p w14:paraId="585963D9" w14:textId="77777777" w:rsidR="00FF218A" w:rsidRPr="00A20EE7" w:rsidRDefault="00FF218A" w:rsidP="00FF218A">
      <w:pPr>
        <w:ind w:firstLine="708"/>
        <w:jc w:val="both"/>
        <w:rPr>
          <w:sz w:val="27"/>
          <w:szCs w:val="27"/>
        </w:rPr>
      </w:pPr>
      <w:r w:rsidRPr="00A20EE7">
        <w:rPr>
          <w:sz w:val="27"/>
          <w:szCs w:val="27"/>
        </w:rPr>
        <w:t xml:space="preserve">Цели конференции: обсуждение теоретических вопросов, обмен практическим опытом, связанным с метапредметной ролью русского языка в общем и высшем образовании. </w:t>
      </w:r>
    </w:p>
    <w:p w14:paraId="78585A50" w14:textId="77777777" w:rsidR="00FF218A" w:rsidRPr="00A20EE7" w:rsidRDefault="00FF218A" w:rsidP="00FF218A">
      <w:pPr>
        <w:ind w:firstLine="708"/>
        <w:jc w:val="both"/>
        <w:rPr>
          <w:sz w:val="27"/>
          <w:szCs w:val="27"/>
        </w:rPr>
      </w:pPr>
    </w:p>
    <w:p w14:paraId="708DB123" w14:textId="77777777" w:rsidR="00FF218A" w:rsidRPr="00A20EE7" w:rsidRDefault="00FF218A" w:rsidP="00FF218A">
      <w:pPr>
        <w:jc w:val="both"/>
        <w:rPr>
          <w:sz w:val="27"/>
          <w:szCs w:val="27"/>
        </w:rPr>
      </w:pPr>
      <w:r w:rsidRPr="00A20EE7">
        <w:rPr>
          <w:sz w:val="27"/>
          <w:szCs w:val="27"/>
        </w:rPr>
        <w:t xml:space="preserve">Планируется следующая </w:t>
      </w:r>
      <w:r w:rsidRPr="00A20EE7">
        <w:rPr>
          <w:b/>
          <w:sz w:val="27"/>
          <w:szCs w:val="27"/>
        </w:rPr>
        <w:t>тематика пленарного и секционных заседаний</w:t>
      </w:r>
      <w:r w:rsidRPr="00A20EE7">
        <w:rPr>
          <w:sz w:val="27"/>
          <w:szCs w:val="27"/>
        </w:rPr>
        <w:t>:</w:t>
      </w:r>
    </w:p>
    <w:p w14:paraId="6B41FD06" w14:textId="5E99463B" w:rsidR="00A20EE7" w:rsidRPr="00A20EE7" w:rsidRDefault="00A20EE7" w:rsidP="00A20EE7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A20EE7">
        <w:rPr>
          <w:rFonts w:ascii="Times New Roman" w:hAnsi="Times New Roman" w:cs="Times New Roman"/>
          <w:sz w:val="27"/>
          <w:szCs w:val="27"/>
          <w:shd w:val="clear" w:color="auto" w:fill="FFFFFF"/>
        </w:rPr>
        <w:t>Педагогические приемы развития когнитивных способностей личности в процессе обучения языку</w:t>
      </w:r>
      <w:r w:rsidR="00B64A04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14:paraId="5D94CEA2" w14:textId="076F944F" w:rsidR="00A20EE7" w:rsidRPr="00A20EE7" w:rsidRDefault="00A20EE7" w:rsidP="00A20EE7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A20EE7">
        <w:rPr>
          <w:rFonts w:ascii="Times New Roman" w:hAnsi="Times New Roman" w:cs="Times New Roman"/>
          <w:sz w:val="27"/>
          <w:szCs w:val="27"/>
          <w:shd w:val="clear" w:color="auto" w:fill="FFFFFF"/>
        </w:rPr>
        <w:t>Русский язык как инструмент формирования критического мышления обучающихся</w:t>
      </w:r>
      <w:r w:rsidR="00B64A04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14:paraId="30C7F5A5" w14:textId="568A01B0" w:rsidR="00A20EE7" w:rsidRPr="00A20EE7" w:rsidRDefault="00A20EE7" w:rsidP="00A20EE7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A20EE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Формирование в школе и вузе представления о роли русского языка в профессиональной деятельности: обучение русскому языку будущих журналистов, переводчиков, </w:t>
      </w:r>
      <w:r w:rsidRPr="00A20EE7">
        <w:rPr>
          <w:rFonts w:ascii="Times New Roman" w:hAnsi="Times New Roman" w:cs="Times New Roman"/>
          <w:sz w:val="27"/>
          <w:szCs w:val="27"/>
        </w:rPr>
        <w:t xml:space="preserve">учителей неязыковых предметов, </w:t>
      </w:r>
      <w:r w:rsidRPr="00A20EE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экономистов, политиков, врачей, юристов и т.д. Языковая подготовка к новым профессиям </w:t>
      </w:r>
      <w:r w:rsidRPr="00A20EE7">
        <w:rPr>
          <w:rFonts w:ascii="Times New Roman" w:hAnsi="Times New Roman" w:cs="Times New Roman"/>
          <w:sz w:val="27"/>
          <w:szCs w:val="27"/>
          <w:shd w:val="clear" w:color="auto" w:fill="FFFFFF"/>
          <w:lang w:val="en-US"/>
        </w:rPr>
        <w:t>XXI</w:t>
      </w:r>
      <w:r w:rsidRPr="00A20EE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века</w:t>
      </w:r>
      <w:r w:rsidR="00B64A04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  <w:r w:rsidRPr="00A20EE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</w:p>
    <w:p w14:paraId="022777CA" w14:textId="77777777" w:rsidR="00A20EE7" w:rsidRPr="00A20EE7" w:rsidRDefault="00A20EE7" w:rsidP="00A20EE7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A20EE7">
        <w:rPr>
          <w:rFonts w:ascii="Times New Roman" w:hAnsi="Times New Roman" w:cs="Times New Roman"/>
          <w:sz w:val="27"/>
          <w:szCs w:val="27"/>
          <w:shd w:val="clear" w:color="auto" w:fill="FFFFFF"/>
        </w:rPr>
        <w:t>Формирование в школе и вузе представления о роли и значимости русского языка в мировой истории, культуре.</w:t>
      </w:r>
    </w:p>
    <w:p w14:paraId="3F2B2061" w14:textId="77777777" w:rsidR="00A20EE7" w:rsidRPr="00A20EE7" w:rsidRDefault="00A20EE7" w:rsidP="00A20EE7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A20EE7">
        <w:rPr>
          <w:rFonts w:ascii="Times New Roman" w:hAnsi="Times New Roman" w:cs="Times New Roman"/>
          <w:sz w:val="27"/>
          <w:szCs w:val="27"/>
          <w:shd w:val="clear" w:color="auto" w:fill="FFFFFF"/>
        </w:rPr>
        <w:lastRenderedPageBreak/>
        <w:t xml:space="preserve">Языковые аспекты музейной педагогики, интеллектуального туризма обучающихся. </w:t>
      </w:r>
    </w:p>
    <w:p w14:paraId="7485F238" w14:textId="77777777" w:rsidR="00A20EE7" w:rsidRPr="00A20EE7" w:rsidRDefault="00A20EE7" w:rsidP="00A20EE7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A20EE7">
        <w:rPr>
          <w:rFonts w:ascii="Times New Roman" w:hAnsi="Times New Roman" w:cs="Times New Roman"/>
          <w:sz w:val="27"/>
          <w:szCs w:val="27"/>
          <w:shd w:val="clear" w:color="auto" w:fill="FFFFFF"/>
        </w:rPr>
        <w:t>Искусственный интеллект (ИИ) в образовательной деятельности; формирование языковой личности обучающегося в условиях конкуренции с ИИ; использование ИИ в деятельности обучающегося, в деятельности педагога по составлению и проверке заданий и т.д.</w:t>
      </w:r>
    </w:p>
    <w:p w14:paraId="51AA3C0A" w14:textId="77777777" w:rsidR="00A20EE7" w:rsidRPr="00A20EE7" w:rsidRDefault="00A20EE7" w:rsidP="00A20EE7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A20EE7">
        <w:rPr>
          <w:rFonts w:ascii="Times New Roman" w:hAnsi="Times New Roman" w:cs="Times New Roman"/>
          <w:sz w:val="27"/>
          <w:szCs w:val="27"/>
          <w:shd w:val="clear" w:color="auto" w:fill="FFFFFF"/>
        </w:rPr>
        <w:t>Внеклассная работа по русскому языку; лингвистический компонент внеклассных мероприятий для школьников в разных предметных областях.</w:t>
      </w:r>
    </w:p>
    <w:p w14:paraId="0ACE227A" w14:textId="77777777" w:rsidR="00A20EE7" w:rsidRPr="00A20EE7" w:rsidRDefault="00A20EE7" w:rsidP="00A20EE7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A20EE7">
        <w:rPr>
          <w:rFonts w:ascii="Times New Roman" w:hAnsi="Times New Roman" w:cs="Times New Roman"/>
          <w:sz w:val="27"/>
          <w:szCs w:val="27"/>
          <w:shd w:val="clear" w:color="auto" w:fill="FFFFFF"/>
        </w:rPr>
        <w:t>Обучение российских и иностранных студентов русскому языку как языку деловой активности; русский язык как иностранный в профессиональном обучении.</w:t>
      </w:r>
    </w:p>
    <w:p w14:paraId="210D69CE" w14:textId="4B59FE9F" w:rsidR="00A20EE7" w:rsidRPr="00A20EE7" w:rsidRDefault="00A20EE7" w:rsidP="00A20EE7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 w:rsidRPr="00A20EE7">
        <w:rPr>
          <w:rFonts w:ascii="Times New Roman" w:hAnsi="Times New Roman" w:cs="Times New Roman"/>
          <w:sz w:val="27"/>
          <w:szCs w:val="27"/>
        </w:rPr>
        <w:t>Лингвистические аспекты использования социальных медиа в образовании</w:t>
      </w:r>
      <w:r w:rsidR="00B64A04">
        <w:rPr>
          <w:rFonts w:ascii="Times New Roman" w:hAnsi="Times New Roman" w:cs="Times New Roman"/>
          <w:sz w:val="27"/>
          <w:szCs w:val="27"/>
        </w:rPr>
        <w:t>.</w:t>
      </w:r>
    </w:p>
    <w:p w14:paraId="1AA0C241" w14:textId="77777777" w:rsidR="00A20EE7" w:rsidRPr="00A20EE7" w:rsidRDefault="00A20EE7" w:rsidP="00A20EE7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A20EE7">
        <w:rPr>
          <w:rFonts w:ascii="Times New Roman" w:hAnsi="Times New Roman" w:cs="Times New Roman"/>
          <w:sz w:val="27"/>
          <w:szCs w:val="27"/>
        </w:rPr>
        <w:t xml:space="preserve">Психолингвистические аспекты социальной адаптации личности (в учебном или профессиональном коллективе, в кругу друзей и т.д.)  </w:t>
      </w:r>
    </w:p>
    <w:p w14:paraId="5F064CC7" w14:textId="4EA5A7E0" w:rsidR="00A20EE7" w:rsidRPr="00A20EE7" w:rsidRDefault="00A20EE7" w:rsidP="00A20EE7">
      <w:pPr>
        <w:jc w:val="both"/>
        <w:rPr>
          <w:b/>
          <w:color w:val="2C2D2E"/>
          <w:sz w:val="27"/>
          <w:szCs w:val="27"/>
          <w:shd w:val="clear" w:color="auto" w:fill="FFFFFF"/>
        </w:rPr>
      </w:pPr>
      <w:r w:rsidRPr="00A20EE7">
        <w:rPr>
          <w:sz w:val="27"/>
          <w:szCs w:val="27"/>
          <w:shd w:val="clear" w:color="auto" w:fill="FFFFFF"/>
        </w:rPr>
        <w:t xml:space="preserve">На конференции будет проведен </w:t>
      </w:r>
      <w:r w:rsidRPr="00A20EE7">
        <w:rPr>
          <w:b/>
          <w:sz w:val="27"/>
          <w:szCs w:val="27"/>
          <w:shd w:val="clear" w:color="auto" w:fill="FFFFFF"/>
        </w:rPr>
        <w:t xml:space="preserve">круглый стол </w:t>
      </w:r>
      <w:r w:rsidRPr="00A20EE7">
        <w:rPr>
          <w:sz w:val="27"/>
          <w:szCs w:val="27"/>
          <w:shd w:val="clear" w:color="auto" w:fill="FFFFFF"/>
        </w:rPr>
        <w:t xml:space="preserve">на тему: </w:t>
      </w:r>
      <w:r w:rsidRPr="00A20EE7">
        <w:rPr>
          <w:b/>
          <w:sz w:val="27"/>
          <w:szCs w:val="27"/>
        </w:rPr>
        <w:t>«</w:t>
      </w:r>
      <w:r w:rsidRPr="00A20EE7">
        <w:rPr>
          <w:b/>
          <w:sz w:val="27"/>
          <w:szCs w:val="27"/>
          <w:shd w:val="clear" w:color="auto" w:fill="FFFFFF"/>
        </w:rPr>
        <w:t>Языковые аспекты формирования личности лидера в бизнесе, политике, науке, искусстве</w:t>
      </w:r>
      <w:r w:rsidRPr="00A20EE7">
        <w:rPr>
          <w:b/>
          <w:sz w:val="27"/>
          <w:szCs w:val="27"/>
        </w:rPr>
        <w:t>».</w:t>
      </w:r>
    </w:p>
    <w:p w14:paraId="0FBC4956" w14:textId="77777777" w:rsidR="00A20EE7" w:rsidRPr="00A20EE7" w:rsidRDefault="00A20EE7" w:rsidP="00A20EE7">
      <w:pPr>
        <w:jc w:val="both"/>
        <w:rPr>
          <w:sz w:val="27"/>
          <w:szCs w:val="27"/>
        </w:rPr>
      </w:pPr>
    </w:p>
    <w:p w14:paraId="45560FF4" w14:textId="77777777" w:rsidR="00A20EE7" w:rsidRPr="00A20EE7" w:rsidRDefault="00A20EE7" w:rsidP="00A20EE7">
      <w:pPr>
        <w:tabs>
          <w:tab w:val="left" w:pos="7110"/>
        </w:tabs>
        <w:jc w:val="both"/>
        <w:rPr>
          <w:sz w:val="27"/>
          <w:szCs w:val="27"/>
          <w:shd w:val="clear" w:color="auto" w:fill="FFFFFF"/>
        </w:rPr>
      </w:pPr>
      <w:r w:rsidRPr="00A20EE7">
        <w:rPr>
          <w:sz w:val="27"/>
          <w:szCs w:val="27"/>
          <w:shd w:val="clear" w:color="auto" w:fill="FFFFFF"/>
        </w:rPr>
        <w:t xml:space="preserve">Принять участие в конференции и круглом столе приглашаем преподавателей филологических и нефилологических дисциплин из вузов Москвы и регионов России, учителей разных школьных предметов, преподавателей зарубежных вузов и школ, студентов разных факультетов.  </w:t>
      </w:r>
    </w:p>
    <w:p w14:paraId="11AEE7D3" w14:textId="77777777" w:rsidR="00A20EE7" w:rsidRPr="00A20EE7" w:rsidRDefault="00A20EE7" w:rsidP="00A20EE7">
      <w:pPr>
        <w:tabs>
          <w:tab w:val="left" w:pos="7110"/>
        </w:tabs>
        <w:jc w:val="both"/>
        <w:rPr>
          <w:sz w:val="27"/>
          <w:szCs w:val="27"/>
          <w:shd w:val="clear" w:color="auto" w:fill="FFFFFF"/>
        </w:rPr>
      </w:pPr>
    </w:p>
    <w:p w14:paraId="695E565B" w14:textId="0CC6F35A" w:rsidR="00A20EE7" w:rsidRPr="00A20EE7" w:rsidRDefault="00A20EE7" w:rsidP="00A20EE7">
      <w:pPr>
        <w:ind w:firstLine="709"/>
        <w:jc w:val="both"/>
        <w:rPr>
          <w:sz w:val="27"/>
          <w:szCs w:val="27"/>
        </w:rPr>
      </w:pPr>
      <w:r w:rsidRPr="00A20EE7">
        <w:rPr>
          <w:sz w:val="27"/>
          <w:szCs w:val="27"/>
        </w:rPr>
        <w:t xml:space="preserve">Для своевременного составления программы конференции просим до </w:t>
      </w:r>
      <w:r w:rsidRPr="00A20EE7">
        <w:rPr>
          <w:b/>
          <w:sz w:val="27"/>
          <w:szCs w:val="27"/>
        </w:rPr>
        <w:t xml:space="preserve">26 марта 2025 г. </w:t>
      </w:r>
      <w:r w:rsidRPr="00A20EE7">
        <w:rPr>
          <w:sz w:val="27"/>
          <w:szCs w:val="27"/>
        </w:rPr>
        <w:t xml:space="preserve">подать заявку на сайте конференции: </w:t>
      </w:r>
    </w:p>
    <w:p w14:paraId="6323E30F" w14:textId="12261F05" w:rsidR="00A20EE7" w:rsidRPr="00A20EE7" w:rsidRDefault="0095727E" w:rsidP="00A20EE7">
      <w:pPr>
        <w:jc w:val="both"/>
        <w:rPr>
          <w:color w:val="000000"/>
          <w:sz w:val="27"/>
          <w:szCs w:val="27"/>
        </w:rPr>
      </w:pPr>
      <w:hyperlink r:id="rId9" w:history="1">
        <w:r w:rsidR="00A20EE7" w:rsidRPr="00A20EE7">
          <w:rPr>
            <w:rStyle w:val="ac"/>
            <w:sz w:val="27"/>
            <w:szCs w:val="27"/>
          </w:rPr>
          <w:t>https://sites.google.com/mpgu.edu/metapredmet-2025</w:t>
        </w:r>
      </w:hyperlink>
      <w:r w:rsidR="00A20EE7" w:rsidRPr="00A20EE7">
        <w:rPr>
          <w:color w:val="000000"/>
          <w:sz w:val="27"/>
          <w:szCs w:val="27"/>
        </w:rPr>
        <w:t xml:space="preserve">  </w:t>
      </w:r>
    </w:p>
    <w:p w14:paraId="72CA95E8" w14:textId="77777777" w:rsidR="00A20EE7" w:rsidRPr="00A20EE7" w:rsidRDefault="00A20EE7" w:rsidP="00A20EE7">
      <w:pPr>
        <w:jc w:val="both"/>
        <w:rPr>
          <w:sz w:val="27"/>
          <w:szCs w:val="27"/>
        </w:rPr>
      </w:pPr>
    </w:p>
    <w:p w14:paraId="60E5CEDB" w14:textId="77777777" w:rsidR="00A20EE7" w:rsidRPr="00A20EE7" w:rsidRDefault="00A20EE7" w:rsidP="00A20EE7">
      <w:pPr>
        <w:jc w:val="both"/>
        <w:rPr>
          <w:sz w:val="27"/>
          <w:szCs w:val="27"/>
        </w:rPr>
      </w:pPr>
      <w:r w:rsidRPr="00A20EE7">
        <w:rPr>
          <w:sz w:val="27"/>
          <w:szCs w:val="27"/>
        </w:rPr>
        <w:t xml:space="preserve">Там же представлены требования к оформлению статьи </w:t>
      </w:r>
      <w:r w:rsidRPr="00A20EE7">
        <w:rPr>
          <w:b/>
          <w:sz w:val="27"/>
          <w:szCs w:val="27"/>
        </w:rPr>
        <w:t>(объем статьи – до 5 страниц)</w:t>
      </w:r>
      <w:r w:rsidRPr="00A20EE7">
        <w:rPr>
          <w:sz w:val="27"/>
          <w:szCs w:val="27"/>
        </w:rPr>
        <w:t xml:space="preserve"> и образец оформления.</w:t>
      </w:r>
    </w:p>
    <w:p w14:paraId="6B3D7ED9" w14:textId="77777777" w:rsidR="00A20EE7" w:rsidRPr="00A20EE7" w:rsidRDefault="00A20EE7" w:rsidP="00A20EE7">
      <w:pPr>
        <w:jc w:val="both"/>
        <w:rPr>
          <w:sz w:val="27"/>
          <w:szCs w:val="27"/>
        </w:rPr>
      </w:pPr>
    </w:p>
    <w:p w14:paraId="556763AD" w14:textId="7F4B74A6" w:rsidR="00A20EE7" w:rsidRPr="00A20EE7" w:rsidRDefault="00A20EE7" w:rsidP="00A20EE7">
      <w:pPr>
        <w:ind w:firstLine="540"/>
        <w:jc w:val="both"/>
        <w:rPr>
          <w:sz w:val="27"/>
          <w:szCs w:val="27"/>
        </w:rPr>
      </w:pPr>
      <w:r w:rsidRPr="00A20EE7">
        <w:rPr>
          <w:sz w:val="27"/>
          <w:szCs w:val="27"/>
        </w:rPr>
        <w:t xml:space="preserve">При наличии вопросов можно обращаться в оргкомитет конференции по адресу:  </w:t>
      </w:r>
      <w:hyperlink r:id="rId10" w:history="1">
        <w:r w:rsidRPr="00A20EE7">
          <w:rPr>
            <w:rStyle w:val="ac"/>
            <w:sz w:val="27"/>
            <w:szCs w:val="27"/>
          </w:rPr>
          <w:t>metapredmet2025@mail.ru</w:t>
        </w:r>
      </w:hyperlink>
      <w:r w:rsidRPr="00A20EE7">
        <w:rPr>
          <w:sz w:val="27"/>
          <w:szCs w:val="27"/>
        </w:rPr>
        <w:t xml:space="preserve">  </w:t>
      </w:r>
    </w:p>
    <w:p w14:paraId="7A67CBB2" w14:textId="7BF48922" w:rsidR="00A20EE7" w:rsidRPr="00A20EE7" w:rsidRDefault="00A20EE7" w:rsidP="00A20EE7">
      <w:pPr>
        <w:ind w:firstLine="540"/>
        <w:jc w:val="both"/>
        <w:rPr>
          <w:b/>
          <w:sz w:val="27"/>
          <w:szCs w:val="27"/>
        </w:rPr>
      </w:pPr>
      <w:r w:rsidRPr="00A20EE7">
        <w:rPr>
          <w:sz w:val="27"/>
          <w:szCs w:val="27"/>
        </w:rPr>
        <w:t xml:space="preserve"> По итогам конференции планируется издание </w:t>
      </w:r>
      <w:r w:rsidRPr="00A20EE7">
        <w:rPr>
          <w:b/>
          <w:sz w:val="27"/>
          <w:szCs w:val="27"/>
        </w:rPr>
        <w:t>электронного</w:t>
      </w:r>
      <w:r w:rsidRPr="00A20EE7">
        <w:rPr>
          <w:sz w:val="27"/>
          <w:szCs w:val="27"/>
        </w:rPr>
        <w:t xml:space="preserve"> </w:t>
      </w:r>
      <w:r w:rsidRPr="00A20EE7">
        <w:rPr>
          <w:b/>
          <w:sz w:val="27"/>
          <w:szCs w:val="27"/>
        </w:rPr>
        <w:t xml:space="preserve">сборника докладов </w:t>
      </w:r>
      <w:r w:rsidRPr="00A20EE7">
        <w:rPr>
          <w:sz w:val="27"/>
          <w:szCs w:val="27"/>
        </w:rPr>
        <w:t xml:space="preserve">участников конференции. </w:t>
      </w:r>
      <w:r w:rsidRPr="00A20EE7">
        <w:rPr>
          <w:b/>
          <w:sz w:val="27"/>
          <w:szCs w:val="27"/>
        </w:rPr>
        <w:t>После получения до 26 марта 2025 г. заявок на участие в конференции мы вышлем информацию о порядке оплаты.</w:t>
      </w:r>
    </w:p>
    <w:p w14:paraId="7AFE626C" w14:textId="12A87ECA" w:rsidR="00A20EE7" w:rsidRPr="00A20EE7" w:rsidRDefault="00A20EE7" w:rsidP="00A20EE7">
      <w:pPr>
        <w:tabs>
          <w:tab w:val="left" w:pos="8663"/>
        </w:tabs>
        <w:jc w:val="both"/>
        <w:rPr>
          <w:sz w:val="27"/>
          <w:szCs w:val="27"/>
        </w:rPr>
      </w:pPr>
      <w:r w:rsidRPr="00A20EE7">
        <w:rPr>
          <w:sz w:val="27"/>
          <w:szCs w:val="27"/>
        </w:rPr>
        <w:t xml:space="preserve">          Текст доклада необходимо прислать до </w:t>
      </w:r>
      <w:r w:rsidRPr="00A20EE7">
        <w:rPr>
          <w:b/>
          <w:sz w:val="27"/>
          <w:szCs w:val="27"/>
        </w:rPr>
        <w:t>17 апреля 2025 г.</w:t>
      </w:r>
      <w:r w:rsidRPr="00A20EE7">
        <w:rPr>
          <w:sz w:val="27"/>
          <w:szCs w:val="27"/>
        </w:rPr>
        <w:t xml:space="preserve"> на адрес оргкомитета.</w:t>
      </w:r>
    </w:p>
    <w:p w14:paraId="0C12C5B2" w14:textId="77777777" w:rsidR="00A20EE7" w:rsidRPr="00A20EE7" w:rsidRDefault="00A20EE7" w:rsidP="00A20EE7">
      <w:pPr>
        <w:ind w:right="275" w:firstLine="708"/>
        <w:jc w:val="both"/>
        <w:rPr>
          <w:rStyle w:val="ad"/>
          <w:b w:val="0"/>
          <w:bCs w:val="0"/>
          <w:sz w:val="27"/>
          <w:szCs w:val="27"/>
        </w:rPr>
      </w:pPr>
      <w:r w:rsidRPr="00A20EE7">
        <w:rPr>
          <w:rStyle w:val="ad"/>
          <w:b w:val="0"/>
          <w:sz w:val="27"/>
          <w:szCs w:val="27"/>
          <w:shd w:val="clear" w:color="auto" w:fill="FFFFFF"/>
        </w:rPr>
        <w:t>Сборнику материалов конференции присваивается индексы</w:t>
      </w:r>
      <w:r w:rsidRPr="00A20EE7">
        <w:rPr>
          <w:rStyle w:val="apple-converted-space"/>
          <w:b/>
          <w:sz w:val="27"/>
          <w:szCs w:val="27"/>
          <w:shd w:val="clear" w:color="auto" w:fill="FFFFFF"/>
        </w:rPr>
        <w:t> </w:t>
      </w:r>
      <w:r w:rsidRPr="00A20EE7">
        <w:rPr>
          <w:rStyle w:val="ad"/>
          <w:b w:val="0"/>
          <w:sz w:val="27"/>
          <w:szCs w:val="27"/>
          <w:shd w:val="clear" w:color="auto" w:fill="FFFFFF"/>
        </w:rPr>
        <w:t>ISBN.  Информация об опубликованных статьях будет размещена в системе Российского индекса научного цитирования (РИНЦ).</w:t>
      </w:r>
    </w:p>
    <w:p w14:paraId="14F12838" w14:textId="6514C261" w:rsidR="005202FE" w:rsidRPr="00A20EE7" w:rsidRDefault="00A20EE7" w:rsidP="00A20EE7">
      <w:pPr>
        <w:ind w:firstLine="708"/>
        <w:jc w:val="both"/>
        <w:rPr>
          <w:sz w:val="27"/>
          <w:szCs w:val="27"/>
        </w:rPr>
      </w:pPr>
      <w:r w:rsidRPr="00A20EE7">
        <w:rPr>
          <w:sz w:val="27"/>
          <w:szCs w:val="27"/>
        </w:rPr>
        <w:t xml:space="preserve">Представленные материалы не рецензируются и не возвращаются. Оргкомитет оставляет за собой право отказать в публикации статей, если их содержание не соответствует проблематике конференции. </w:t>
      </w:r>
    </w:p>
    <w:sectPr w:rsidR="005202FE" w:rsidRPr="00A20EE7" w:rsidSect="00CE4E0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74E2C" w14:textId="77777777" w:rsidR="0095727E" w:rsidRDefault="0095727E">
      <w:r>
        <w:separator/>
      </w:r>
    </w:p>
  </w:endnote>
  <w:endnote w:type="continuationSeparator" w:id="0">
    <w:p w14:paraId="1848898E" w14:textId="77777777" w:rsidR="0095727E" w:rsidRDefault="00957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92B8E" w14:textId="77777777" w:rsidR="0095727E" w:rsidRDefault="0095727E">
      <w:r>
        <w:separator/>
      </w:r>
    </w:p>
  </w:footnote>
  <w:footnote w:type="continuationSeparator" w:id="0">
    <w:p w14:paraId="4D974AB4" w14:textId="77777777" w:rsidR="0095727E" w:rsidRDefault="00957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581DE5"/>
    <w:multiLevelType w:val="hybridMultilevel"/>
    <w:tmpl w:val="19E4A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2FD"/>
    <w:rsid w:val="000008A0"/>
    <w:rsid w:val="00007167"/>
    <w:rsid w:val="000247F4"/>
    <w:rsid w:val="000358C7"/>
    <w:rsid w:val="0006064D"/>
    <w:rsid w:val="000678A8"/>
    <w:rsid w:val="00074542"/>
    <w:rsid w:val="00095CF0"/>
    <w:rsid w:val="000B35E2"/>
    <w:rsid w:val="000B3A48"/>
    <w:rsid w:val="000C4EB7"/>
    <w:rsid w:val="000D28A2"/>
    <w:rsid w:val="00104AD0"/>
    <w:rsid w:val="00107355"/>
    <w:rsid w:val="00123EB4"/>
    <w:rsid w:val="0012441F"/>
    <w:rsid w:val="00151361"/>
    <w:rsid w:val="00173906"/>
    <w:rsid w:val="00173FD0"/>
    <w:rsid w:val="00182F86"/>
    <w:rsid w:val="00196647"/>
    <w:rsid w:val="001C7035"/>
    <w:rsid w:val="001D54FA"/>
    <w:rsid w:val="001D7587"/>
    <w:rsid w:val="001E1751"/>
    <w:rsid w:val="001F08CC"/>
    <w:rsid w:val="0022134B"/>
    <w:rsid w:val="00224D9E"/>
    <w:rsid w:val="00243D93"/>
    <w:rsid w:val="0025014A"/>
    <w:rsid w:val="0025043B"/>
    <w:rsid w:val="00251FCF"/>
    <w:rsid w:val="00257910"/>
    <w:rsid w:val="00263F80"/>
    <w:rsid w:val="002953B5"/>
    <w:rsid w:val="002A08CE"/>
    <w:rsid w:val="002B27EC"/>
    <w:rsid w:val="002B4C53"/>
    <w:rsid w:val="002D20DF"/>
    <w:rsid w:val="002D5861"/>
    <w:rsid w:val="002F2270"/>
    <w:rsid w:val="002F75EF"/>
    <w:rsid w:val="0030255F"/>
    <w:rsid w:val="00321809"/>
    <w:rsid w:val="00331B9A"/>
    <w:rsid w:val="003354CA"/>
    <w:rsid w:val="00363400"/>
    <w:rsid w:val="003642D1"/>
    <w:rsid w:val="00365D0C"/>
    <w:rsid w:val="00367FD7"/>
    <w:rsid w:val="00370FA9"/>
    <w:rsid w:val="00372ABF"/>
    <w:rsid w:val="003777D1"/>
    <w:rsid w:val="003A1520"/>
    <w:rsid w:val="003B23C7"/>
    <w:rsid w:val="003B2BE3"/>
    <w:rsid w:val="003B7B2F"/>
    <w:rsid w:val="003D198D"/>
    <w:rsid w:val="003D3163"/>
    <w:rsid w:val="003D42FD"/>
    <w:rsid w:val="003D743F"/>
    <w:rsid w:val="003D7441"/>
    <w:rsid w:val="003E785C"/>
    <w:rsid w:val="00414F0A"/>
    <w:rsid w:val="00420F5A"/>
    <w:rsid w:val="0042154A"/>
    <w:rsid w:val="00422510"/>
    <w:rsid w:val="00427F18"/>
    <w:rsid w:val="00443B81"/>
    <w:rsid w:val="00453E4B"/>
    <w:rsid w:val="00455530"/>
    <w:rsid w:val="00457A55"/>
    <w:rsid w:val="00460909"/>
    <w:rsid w:val="00464185"/>
    <w:rsid w:val="00464483"/>
    <w:rsid w:val="004B6011"/>
    <w:rsid w:val="004C2D2C"/>
    <w:rsid w:val="004C5F8A"/>
    <w:rsid w:val="004C671C"/>
    <w:rsid w:val="00536D4F"/>
    <w:rsid w:val="0054100E"/>
    <w:rsid w:val="00554CBD"/>
    <w:rsid w:val="0055612A"/>
    <w:rsid w:val="00561B8B"/>
    <w:rsid w:val="005630C2"/>
    <w:rsid w:val="005662FA"/>
    <w:rsid w:val="005841C5"/>
    <w:rsid w:val="005964A2"/>
    <w:rsid w:val="005B03A6"/>
    <w:rsid w:val="005B0DA8"/>
    <w:rsid w:val="005B71A0"/>
    <w:rsid w:val="005B72AA"/>
    <w:rsid w:val="005C6FC8"/>
    <w:rsid w:val="005D7780"/>
    <w:rsid w:val="005E60FF"/>
    <w:rsid w:val="005F5FF3"/>
    <w:rsid w:val="0061238F"/>
    <w:rsid w:val="00656C85"/>
    <w:rsid w:val="006668CE"/>
    <w:rsid w:val="00670136"/>
    <w:rsid w:val="0067304E"/>
    <w:rsid w:val="006836F3"/>
    <w:rsid w:val="00684B6F"/>
    <w:rsid w:val="00685FEF"/>
    <w:rsid w:val="006860DE"/>
    <w:rsid w:val="00690264"/>
    <w:rsid w:val="006A592F"/>
    <w:rsid w:val="006A6978"/>
    <w:rsid w:val="006B3516"/>
    <w:rsid w:val="006B5C74"/>
    <w:rsid w:val="006C4586"/>
    <w:rsid w:val="006D3182"/>
    <w:rsid w:val="006D3C47"/>
    <w:rsid w:val="006D5FED"/>
    <w:rsid w:val="006E2EF4"/>
    <w:rsid w:val="00703065"/>
    <w:rsid w:val="00704F0B"/>
    <w:rsid w:val="00714BE9"/>
    <w:rsid w:val="00734F7A"/>
    <w:rsid w:val="00735D8A"/>
    <w:rsid w:val="00746CF0"/>
    <w:rsid w:val="007537AB"/>
    <w:rsid w:val="007543A6"/>
    <w:rsid w:val="0077253E"/>
    <w:rsid w:val="00785D7A"/>
    <w:rsid w:val="007C33EF"/>
    <w:rsid w:val="007C44B0"/>
    <w:rsid w:val="007D20C5"/>
    <w:rsid w:val="007D4267"/>
    <w:rsid w:val="007E40A1"/>
    <w:rsid w:val="007F0B53"/>
    <w:rsid w:val="007F43AE"/>
    <w:rsid w:val="007F7F9C"/>
    <w:rsid w:val="00805BCB"/>
    <w:rsid w:val="0082302A"/>
    <w:rsid w:val="00827CA1"/>
    <w:rsid w:val="0084175D"/>
    <w:rsid w:val="008423E6"/>
    <w:rsid w:val="00853A81"/>
    <w:rsid w:val="00861613"/>
    <w:rsid w:val="008626DD"/>
    <w:rsid w:val="00866D72"/>
    <w:rsid w:val="00896675"/>
    <w:rsid w:val="00896D20"/>
    <w:rsid w:val="008A5118"/>
    <w:rsid w:val="008A75C1"/>
    <w:rsid w:val="008D0310"/>
    <w:rsid w:val="008E0FA2"/>
    <w:rsid w:val="008E48F6"/>
    <w:rsid w:val="008F5CBB"/>
    <w:rsid w:val="008F7407"/>
    <w:rsid w:val="0091060D"/>
    <w:rsid w:val="00915D67"/>
    <w:rsid w:val="00926648"/>
    <w:rsid w:val="00927CCE"/>
    <w:rsid w:val="00931FF6"/>
    <w:rsid w:val="00956EAD"/>
    <w:rsid w:val="0095727E"/>
    <w:rsid w:val="00977183"/>
    <w:rsid w:val="00977523"/>
    <w:rsid w:val="009A36F0"/>
    <w:rsid w:val="009B1734"/>
    <w:rsid w:val="009B496E"/>
    <w:rsid w:val="009B4CEA"/>
    <w:rsid w:val="009C7132"/>
    <w:rsid w:val="009E07F0"/>
    <w:rsid w:val="00A01B2E"/>
    <w:rsid w:val="00A114A9"/>
    <w:rsid w:val="00A14EF5"/>
    <w:rsid w:val="00A20EE7"/>
    <w:rsid w:val="00A23390"/>
    <w:rsid w:val="00A34C76"/>
    <w:rsid w:val="00A47F03"/>
    <w:rsid w:val="00A75AC5"/>
    <w:rsid w:val="00AA3D7C"/>
    <w:rsid w:val="00AB18DB"/>
    <w:rsid w:val="00AB780C"/>
    <w:rsid w:val="00AD0C10"/>
    <w:rsid w:val="00B043E9"/>
    <w:rsid w:val="00B065DB"/>
    <w:rsid w:val="00B20AA9"/>
    <w:rsid w:val="00B4624F"/>
    <w:rsid w:val="00B51FAD"/>
    <w:rsid w:val="00B52FCA"/>
    <w:rsid w:val="00B56FB7"/>
    <w:rsid w:val="00B6219B"/>
    <w:rsid w:val="00B64A04"/>
    <w:rsid w:val="00B70544"/>
    <w:rsid w:val="00B70CEC"/>
    <w:rsid w:val="00B721A2"/>
    <w:rsid w:val="00BA607E"/>
    <w:rsid w:val="00BB5A7A"/>
    <w:rsid w:val="00C00D06"/>
    <w:rsid w:val="00C3481F"/>
    <w:rsid w:val="00C348A7"/>
    <w:rsid w:val="00C40EF2"/>
    <w:rsid w:val="00C74068"/>
    <w:rsid w:val="00C9532F"/>
    <w:rsid w:val="00CC0855"/>
    <w:rsid w:val="00CF39C6"/>
    <w:rsid w:val="00CF5CF9"/>
    <w:rsid w:val="00CF6B38"/>
    <w:rsid w:val="00D07C3F"/>
    <w:rsid w:val="00D10AAA"/>
    <w:rsid w:val="00D15438"/>
    <w:rsid w:val="00D21586"/>
    <w:rsid w:val="00D25A37"/>
    <w:rsid w:val="00D3143C"/>
    <w:rsid w:val="00D316A2"/>
    <w:rsid w:val="00D33A57"/>
    <w:rsid w:val="00D5071F"/>
    <w:rsid w:val="00D521A2"/>
    <w:rsid w:val="00D569F2"/>
    <w:rsid w:val="00D73D48"/>
    <w:rsid w:val="00D825C8"/>
    <w:rsid w:val="00D8395F"/>
    <w:rsid w:val="00D90B6B"/>
    <w:rsid w:val="00DA1FBE"/>
    <w:rsid w:val="00DC3C91"/>
    <w:rsid w:val="00DC5D00"/>
    <w:rsid w:val="00DD0EF2"/>
    <w:rsid w:val="00DD1946"/>
    <w:rsid w:val="00DD7FE7"/>
    <w:rsid w:val="00DE0C75"/>
    <w:rsid w:val="00DE47AD"/>
    <w:rsid w:val="00DE609A"/>
    <w:rsid w:val="00DF3652"/>
    <w:rsid w:val="00E25500"/>
    <w:rsid w:val="00E25EA8"/>
    <w:rsid w:val="00E3497B"/>
    <w:rsid w:val="00E42802"/>
    <w:rsid w:val="00E531D5"/>
    <w:rsid w:val="00E53487"/>
    <w:rsid w:val="00E86ADD"/>
    <w:rsid w:val="00E874C5"/>
    <w:rsid w:val="00E87515"/>
    <w:rsid w:val="00E9043B"/>
    <w:rsid w:val="00E93332"/>
    <w:rsid w:val="00EA5DC6"/>
    <w:rsid w:val="00EB2735"/>
    <w:rsid w:val="00EB55B9"/>
    <w:rsid w:val="00EB625C"/>
    <w:rsid w:val="00EC0639"/>
    <w:rsid w:val="00EC2406"/>
    <w:rsid w:val="00EC4D4C"/>
    <w:rsid w:val="00EC7170"/>
    <w:rsid w:val="00ED3C2A"/>
    <w:rsid w:val="00EF08FC"/>
    <w:rsid w:val="00EF556E"/>
    <w:rsid w:val="00EF79FF"/>
    <w:rsid w:val="00F030C4"/>
    <w:rsid w:val="00F03855"/>
    <w:rsid w:val="00F03E7A"/>
    <w:rsid w:val="00F07B18"/>
    <w:rsid w:val="00F1340E"/>
    <w:rsid w:val="00F169BA"/>
    <w:rsid w:val="00F2312B"/>
    <w:rsid w:val="00F238AC"/>
    <w:rsid w:val="00F373AA"/>
    <w:rsid w:val="00F42742"/>
    <w:rsid w:val="00F55F9D"/>
    <w:rsid w:val="00F65518"/>
    <w:rsid w:val="00F66B2D"/>
    <w:rsid w:val="00F82FA7"/>
    <w:rsid w:val="00F90503"/>
    <w:rsid w:val="00F94D50"/>
    <w:rsid w:val="00FA4CAB"/>
    <w:rsid w:val="00FA564A"/>
    <w:rsid w:val="00FB370E"/>
    <w:rsid w:val="00FC0DBA"/>
    <w:rsid w:val="00FC6CEA"/>
    <w:rsid w:val="00FD3E7C"/>
    <w:rsid w:val="00FF113B"/>
    <w:rsid w:val="00FF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E5764"/>
  <w15:docId w15:val="{E74D053E-F3AB-4D3D-A81A-9E40A202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71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964A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2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4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423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23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nhideWhenUsed/>
    <w:rsid w:val="000D28A2"/>
    <w:pPr>
      <w:spacing w:line="360" w:lineRule="auto"/>
      <w:ind w:firstLine="720"/>
      <w:jc w:val="both"/>
    </w:pPr>
    <w:rPr>
      <w:rFonts w:eastAsia="Calibri"/>
      <w:b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0D28A2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D28A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D28A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64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716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western">
    <w:name w:val="western"/>
    <w:basedOn w:val="a"/>
    <w:rsid w:val="00FF218A"/>
    <w:pPr>
      <w:spacing w:before="100" w:beforeAutospacing="1"/>
      <w:jc w:val="center"/>
    </w:pPr>
    <w:rPr>
      <w:rFonts w:ascii="Courier" w:eastAsia="Calibri" w:hAnsi="Courier"/>
      <w:color w:val="000000"/>
    </w:rPr>
  </w:style>
  <w:style w:type="paragraph" w:styleId="ab">
    <w:name w:val="List Paragraph"/>
    <w:basedOn w:val="a"/>
    <w:uiPriority w:val="34"/>
    <w:qFormat/>
    <w:rsid w:val="00A20EE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Hyperlink"/>
    <w:semiHidden/>
    <w:rsid w:val="00A20EE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A20EE7"/>
  </w:style>
  <w:style w:type="character" w:styleId="ad">
    <w:name w:val="Strong"/>
    <w:uiPriority w:val="22"/>
    <w:qFormat/>
    <w:rsid w:val="00A20E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etapredmet2025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mpgu.edu/metapredmet-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МПГУ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Анна Борисовна</dc:creator>
  <cp:keywords/>
  <dc:description/>
  <cp:lastModifiedBy>Дроздова Ольга Евгеньевна</cp:lastModifiedBy>
  <cp:revision>16</cp:revision>
  <cp:lastPrinted>2024-11-13T06:34:00Z</cp:lastPrinted>
  <dcterms:created xsi:type="dcterms:W3CDTF">2022-07-14T11:29:00Z</dcterms:created>
  <dcterms:modified xsi:type="dcterms:W3CDTF">2025-01-09T23:45:00Z</dcterms:modified>
</cp:coreProperties>
</file>