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52" w:rsidRDefault="00FE2952" w:rsidP="00FE29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Информационное письмо об участии в научной конференции на тему </w:t>
      </w:r>
      <w:r>
        <w:rPr>
          <w:rStyle w:val="a4"/>
          <w:rFonts w:ascii="Calibri" w:hAnsi="Calibri" w:cs="Calibri"/>
          <w:sz w:val="22"/>
          <w:szCs w:val="22"/>
        </w:rPr>
        <w:t>«Национальные традиции в искусстве разных стран и эпох»</w:t>
      </w:r>
    </w:p>
    <w:p w:rsidR="00FE2952" w:rsidRDefault="00FE2952" w:rsidP="00FE29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E2952" w:rsidRDefault="00FE2952" w:rsidP="00FE29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E2952" w:rsidRDefault="00FE2952" w:rsidP="00FE2952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Уважаемые коллеги!</w:t>
      </w:r>
    </w:p>
    <w:p w:rsidR="00FE2952" w:rsidRDefault="00FE2952" w:rsidP="00FE29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E2952" w:rsidRDefault="00FE2952" w:rsidP="00FE2952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Русский музей (Санкт-Петербург) и Третьяковская галерея (Москва) в рамках Культурного форума, ежегодно проводимого в Санкт-Петербурге (ноябрь), планирует провести научную конференцию на тему «Национальные традиции в искусстве разных стран и эпох».</w:t>
      </w:r>
    </w:p>
    <w:p w:rsidR="00FE2952" w:rsidRDefault="00FE2952" w:rsidP="00FE2952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E2952" w:rsidRDefault="00FE2952" w:rsidP="00FE2952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Цель встречи </w:t>
      </w:r>
      <w:r>
        <w:rPr>
          <w:sz w:val="28"/>
          <w:szCs w:val="28"/>
        </w:rPr>
        <w:t>–</w:t>
      </w:r>
      <w:r>
        <w:rPr>
          <w:rFonts w:ascii="Calibri" w:hAnsi="Calibri" w:cs="Calibri"/>
          <w:sz w:val="22"/>
          <w:szCs w:val="22"/>
        </w:rPr>
        <w:t xml:space="preserve"> напоминание общественности о ценностях, сохраняемых разными народами, несмотря и независимо от социальных, технических и технологических изменений, происходящих в мире.</w:t>
      </w:r>
    </w:p>
    <w:p w:rsidR="00FE2952" w:rsidRDefault="00FE2952" w:rsidP="00FE2952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E2952" w:rsidRDefault="00FE2952" w:rsidP="00FE2952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Участие в конференции возможно как в очном режиме, так и в режиме </w:t>
      </w:r>
      <w:r>
        <w:rPr>
          <w:rFonts w:ascii="Calibri" w:hAnsi="Calibri" w:cs="Calibri"/>
          <w:sz w:val="22"/>
          <w:szCs w:val="22"/>
          <w:lang w:val="de-DE"/>
        </w:rPr>
        <w:t>online</w:t>
      </w:r>
      <w:r>
        <w:rPr>
          <w:rFonts w:ascii="Calibri" w:hAnsi="Calibri" w:cs="Calibri"/>
          <w:sz w:val="22"/>
          <w:szCs w:val="22"/>
        </w:rPr>
        <w:t>. Языки общения – русский, английский, немецкий. Длительность доклада – не более 20 минут.</w:t>
      </w:r>
    </w:p>
    <w:p w:rsidR="00FE2952" w:rsidRDefault="00FE2952" w:rsidP="00FE2952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Предполагается обязательное сопровождение докладов иллюстрирующими текст материалами.</w:t>
      </w:r>
    </w:p>
    <w:p w:rsidR="00FE2952" w:rsidRDefault="00FE2952" w:rsidP="00FE2952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E2952" w:rsidRDefault="00FE2952" w:rsidP="00FE2952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По результатам конференции предполагается издание сборника.</w:t>
      </w:r>
    </w:p>
    <w:p w:rsidR="00FE2952" w:rsidRDefault="00FE2952" w:rsidP="00FE2952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E2952" w:rsidRDefault="00FE2952" w:rsidP="00FE2952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Обращаемся с просьбой к желающим принять участие в конференции в срок не позднее 20 мая 2024 года прислать на электронную почту </w:t>
      </w:r>
      <w:hyperlink r:id="rId4" w:tgtFrame="_blank" w:history="1">
        <w:r>
          <w:rPr>
            <w:rStyle w:val="a5"/>
            <w:rFonts w:ascii="Calibri" w:hAnsi="Calibri" w:cs="Calibri"/>
            <w:sz w:val="22"/>
            <w:szCs w:val="22"/>
            <w:lang w:val="en-US"/>
          </w:rPr>
          <w:t>translation</w:t>
        </w:r>
        <w:r>
          <w:rPr>
            <w:rStyle w:val="a5"/>
            <w:rFonts w:ascii="Calibri" w:hAnsi="Calibri" w:cs="Calibri"/>
            <w:sz w:val="22"/>
            <w:szCs w:val="22"/>
          </w:rPr>
          <w:t>@</w:t>
        </w:r>
        <w:proofErr w:type="spellStart"/>
        <w:r>
          <w:rPr>
            <w:rStyle w:val="a5"/>
            <w:rFonts w:ascii="Calibri" w:hAnsi="Calibri" w:cs="Calibri"/>
            <w:sz w:val="22"/>
            <w:szCs w:val="22"/>
            <w:lang w:val="en-US"/>
          </w:rPr>
          <w:t>rusmuseum</w:t>
        </w:r>
        <w:proofErr w:type="spellEnd"/>
        <w:r>
          <w:rPr>
            <w:rStyle w:val="a5"/>
            <w:rFonts w:ascii="Calibri" w:hAnsi="Calibri" w:cs="Calibri"/>
            <w:sz w:val="22"/>
            <w:szCs w:val="22"/>
          </w:rPr>
          <w:t>.</w:t>
        </w:r>
        <w:proofErr w:type="spellStart"/>
        <w:r>
          <w:rPr>
            <w:rStyle w:val="a5"/>
            <w:rFonts w:ascii="Calibri" w:hAnsi="Calibri" w:cs="Calibri"/>
            <w:sz w:val="22"/>
            <w:szCs w:val="22"/>
            <w:lang w:val="en-US"/>
          </w:rPr>
          <w:t>ru</w:t>
        </w:r>
        <w:proofErr w:type="spellEnd"/>
      </w:hyperlink>
      <w:r>
        <w:rPr>
          <w:rFonts w:ascii="Calibri" w:hAnsi="Calibri" w:cs="Calibri"/>
          <w:sz w:val="22"/>
          <w:szCs w:val="22"/>
        </w:rPr>
        <w:t xml:space="preserve"> имя, место работы или учебы потенциального участника конференции, название доклада, его тезисы (1–2 страницы), обозначение формы изложения (</w:t>
      </w:r>
      <w:proofErr w:type="spellStart"/>
      <w:r>
        <w:rPr>
          <w:rFonts w:ascii="Calibri" w:hAnsi="Calibri" w:cs="Calibri"/>
          <w:sz w:val="22"/>
          <w:szCs w:val="22"/>
        </w:rPr>
        <w:t>очно</w:t>
      </w:r>
      <w:proofErr w:type="spellEnd"/>
      <w:r>
        <w:rPr>
          <w:rFonts w:ascii="Calibri" w:hAnsi="Calibri" w:cs="Calibri"/>
          <w:sz w:val="22"/>
          <w:szCs w:val="22"/>
        </w:rPr>
        <w:t xml:space="preserve"> или </w:t>
      </w:r>
      <w:r>
        <w:rPr>
          <w:rFonts w:ascii="Calibri" w:hAnsi="Calibri" w:cs="Calibri"/>
          <w:sz w:val="22"/>
          <w:szCs w:val="22"/>
          <w:lang w:val="de-DE"/>
        </w:rPr>
        <w:t>online</w:t>
      </w:r>
      <w:r>
        <w:rPr>
          <w:rFonts w:ascii="Calibri" w:hAnsi="Calibri" w:cs="Calibri"/>
          <w:sz w:val="22"/>
          <w:szCs w:val="22"/>
        </w:rPr>
        <w:t>).</w:t>
      </w:r>
    </w:p>
    <w:p w:rsidR="00FE2952" w:rsidRDefault="00FE2952" w:rsidP="00FE2952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E2952" w:rsidRDefault="00FE2952" w:rsidP="00FE2952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Очное участие оплачивается направляющей стороной или самим участником. Будем признательны за ответ в течение месяца.</w:t>
      </w:r>
    </w:p>
    <w:p w:rsidR="00FE2952" w:rsidRDefault="00FE2952" w:rsidP="00FE2952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E2952" w:rsidRDefault="00FE2952" w:rsidP="00FE2952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Руководители проекта:</w:t>
      </w:r>
    </w:p>
    <w:p w:rsidR="00FE2952" w:rsidRDefault="00FE2952" w:rsidP="00FE2952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E2952" w:rsidRDefault="00FE2952" w:rsidP="00FE2952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Евгения Николаевна Петрова,</w:t>
      </w:r>
    </w:p>
    <w:p w:rsidR="00FE2952" w:rsidRDefault="00FE2952" w:rsidP="00FE2952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Главный эксперт Русского музея по научно-издательской деятельности</w:t>
      </w:r>
    </w:p>
    <w:p w:rsidR="00FE2952" w:rsidRDefault="00FE2952" w:rsidP="00FE2952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E2952" w:rsidRDefault="00FE2952" w:rsidP="00FE2952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Татьяна Львовна Карпова,</w:t>
      </w:r>
    </w:p>
    <w:p w:rsidR="00FE2952" w:rsidRDefault="00FE2952" w:rsidP="00FE2952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Заместитель генерального директора по научной работе, Третьяковская галерея</w:t>
      </w:r>
    </w:p>
    <w:p w:rsidR="002C252B" w:rsidRDefault="00FE2952"/>
    <w:sectPr w:rsidR="002C252B" w:rsidSect="0047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FE2952"/>
    <w:rsid w:val="000437A6"/>
    <w:rsid w:val="00150419"/>
    <w:rsid w:val="00476BF6"/>
    <w:rsid w:val="006037CA"/>
    <w:rsid w:val="00652151"/>
    <w:rsid w:val="006A216E"/>
    <w:rsid w:val="008077D4"/>
    <w:rsid w:val="009C5068"/>
    <w:rsid w:val="00F74DAD"/>
    <w:rsid w:val="00FE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95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952"/>
    <w:rPr>
      <w:b/>
      <w:bCs/>
    </w:rPr>
  </w:style>
  <w:style w:type="character" w:styleId="a5">
    <w:name w:val="Hyperlink"/>
    <w:basedOn w:val="a0"/>
    <w:uiPriority w:val="99"/>
    <w:semiHidden/>
    <w:unhideWhenUsed/>
    <w:rsid w:val="00FE29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translation@rusmuse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2024-02-20T06:54:00Z</dcterms:created>
  <dcterms:modified xsi:type="dcterms:W3CDTF">2024-02-20T06:55:00Z</dcterms:modified>
</cp:coreProperties>
</file>