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3CC7" w:rsidRPr="00E67566" w:rsidRDefault="00EB58D7" w:rsidP="00BA6F36">
      <w:pPr>
        <w:jc w:val="center"/>
      </w:pPr>
      <w:r>
        <w:t>ВТОРОЕ</w:t>
      </w:r>
      <w:r w:rsidR="00E01960">
        <w:t xml:space="preserve"> </w:t>
      </w:r>
      <w:r w:rsidR="00176A98" w:rsidRPr="00E67566">
        <w:t>ИНФОРМАЦИОННОЕ ПИСЬМО</w:t>
      </w:r>
    </w:p>
    <w:p w:rsidR="00BA6F36" w:rsidRPr="00E67566" w:rsidRDefault="00BA6F36" w:rsidP="00BA6F36">
      <w:pPr>
        <w:jc w:val="center"/>
      </w:pPr>
    </w:p>
    <w:p w:rsidR="00BA6F36" w:rsidRPr="00E67566" w:rsidRDefault="001F6160" w:rsidP="00BA6F36">
      <w:pPr>
        <w:jc w:val="center"/>
      </w:pPr>
      <w:r w:rsidRPr="00E67566">
        <w:rPr>
          <w:noProof/>
          <w:lang w:eastAsia="ru-RU"/>
        </w:rPr>
        <w:drawing>
          <wp:inline distT="0" distB="0" distL="0" distR="0" wp14:anchorId="6EAE3BD3" wp14:editId="6DEF3317">
            <wp:extent cx="4762500" cy="35052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F36" w:rsidRPr="00E67566" w:rsidRDefault="00BA6F36" w:rsidP="00BA6F36">
      <w:pPr>
        <w:jc w:val="center"/>
        <w:rPr>
          <w:b/>
        </w:rPr>
      </w:pPr>
      <w:r w:rsidRPr="00E67566">
        <w:rPr>
          <w:b/>
          <w:lang w:val="en-US"/>
        </w:rPr>
        <w:t>VII</w:t>
      </w:r>
      <w:r w:rsidR="00BC6967" w:rsidRPr="00E67566">
        <w:rPr>
          <w:b/>
          <w:lang w:val="en-US"/>
        </w:rPr>
        <w:t>I</w:t>
      </w:r>
      <w:r w:rsidRPr="00E67566">
        <w:rPr>
          <w:b/>
        </w:rPr>
        <w:t xml:space="preserve"> Международная научно-практическая конференция</w:t>
      </w:r>
    </w:p>
    <w:p w:rsidR="00176A98" w:rsidRPr="00E67566" w:rsidRDefault="00176A98" w:rsidP="00BA6F36">
      <w:pPr>
        <w:jc w:val="center"/>
        <w:rPr>
          <w:b/>
        </w:rPr>
      </w:pPr>
      <w:r w:rsidRPr="00E67566">
        <w:rPr>
          <w:b/>
        </w:rPr>
        <w:t>Син</w:t>
      </w:r>
      <w:r w:rsidR="003C19C1" w:rsidRPr="00E67566">
        <w:rPr>
          <w:b/>
        </w:rPr>
        <w:t>е</w:t>
      </w:r>
      <w:r w:rsidRPr="00E67566">
        <w:rPr>
          <w:b/>
        </w:rPr>
        <w:t>ргия языков и культур: междисциплинарн</w:t>
      </w:r>
      <w:r w:rsidR="00BA6F36" w:rsidRPr="00E67566">
        <w:rPr>
          <w:b/>
        </w:rPr>
        <w:t>ые исследования</w:t>
      </w:r>
    </w:p>
    <w:p w:rsidR="00176A98" w:rsidRPr="00E67566" w:rsidRDefault="003C19C1" w:rsidP="00BA6F36">
      <w:pPr>
        <w:jc w:val="center"/>
      </w:pPr>
      <w:r w:rsidRPr="00E67566">
        <w:t>2</w:t>
      </w:r>
      <w:r w:rsidR="00C13964">
        <w:t>2</w:t>
      </w:r>
      <w:r w:rsidRPr="00E67566">
        <w:t>-</w:t>
      </w:r>
      <w:r w:rsidR="00C13964">
        <w:t>24</w:t>
      </w:r>
      <w:r w:rsidR="00BA6F36" w:rsidRPr="00E67566">
        <w:t xml:space="preserve"> о</w:t>
      </w:r>
      <w:r w:rsidR="00176A98" w:rsidRPr="00E67566">
        <w:t>ктября 2026</w:t>
      </w:r>
    </w:p>
    <w:p w:rsidR="00176A98" w:rsidRPr="00E67566" w:rsidRDefault="00176A98" w:rsidP="00BA6F36">
      <w:pPr>
        <w:jc w:val="center"/>
      </w:pPr>
      <w:r w:rsidRPr="00E67566">
        <w:t>Санкт-Петербург, Галерная ул. 58-60</w:t>
      </w:r>
    </w:p>
    <w:p w:rsidR="006A2843" w:rsidRPr="00E67566" w:rsidRDefault="006A2843"/>
    <w:p w:rsidR="003C19C1" w:rsidRPr="00E67566" w:rsidRDefault="003C19C1" w:rsidP="00EB58D7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left="0" w:firstLine="708"/>
        <w:jc w:val="center"/>
        <w:rPr>
          <w:rFonts w:eastAsia="Arial Unicode MS" w:cs="Arial Unicode MS"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>Уважаемые коллеги!</w:t>
      </w:r>
    </w:p>
    <w:p w:rsidR="00EB58D7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center"/>
        <w:rPr>
          <w:rFonts w:eastAsia="Arial Unicode MS" w:cs="Arial Unicode MS"/>
          <w:u w:color="000000"/>
          <w:bdr w:val="nil"/>
          <w:lang w:eastAsia="ru-RU"/>
        </w:rPr>
      </w:pPr>
      <w:r w:rsidRPr="00EB58D7">
        <w:rPr>
          <w:rFonts w:eastAsia="Arial Unicode MS" w:cs="Arial Unicode MS"/>
          <w:u w:color="000000"/>
          <w:bdr w:val="nil"/>
          <w:lang w:eastAsia="ru-RU"/>
        </w:rPr>
        <w:t>Приглашаем вас принять участие в конференции, посвящённой актуальным проблемам современной лингвистики, межъязыкового и межкультурного взаимодействия, теории перевода и методике преподавания иностранных языков.</w:t>
      </w:r>
    </w:p>
    <w:p w:rsidR="00EB58D7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0"/>
        <w:jc w:val="center"/>
        <w:rPr>
          <w:rFonts w:eastAsia="Arial Unicode MS" w:cs="Arial Unicode MS"/>
          <w:b/>
          <w:bCs/>
          <w:sz w:val="28"/>
          <w:szCs w:val="28"/>
          <w:u w:color="333333"/>
          <w:bdr w:val="nil"/>
          <w:shd w:val="clear" w:color="auto" w:fill="FFFFFF"/>
          <w:lang w:eastAsia="ru-RU"/>
        </w:rPr>
      </w:pPr>
    </w:p>
    <w:p w:rsidR="00EB58D7" w:rsidRPr="00E67566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0"/>
        <w:jc w:val="center"/>
        <w:rPr>
          <w:rFonts w:eastAsia="Times New Roman"/>
          <w:b/>
          <w:bCs/>
          <w:sz w:val="28"/>
          <w:szCs w:val="28"/>
          <w:u w:color="333333"/>
          <w:bdr w:val="nil"/>
          <w:shd w:val="clear" w:color="auto" w:fill="FFFFFF"/>
          <w:lang w:eastAsia="ru-RU"/>
        </w:rPr>
      </w:pPr>
      <w:r w:rsidRPr="00E67566">
        <w:rPr>
          <w:rFonts w:eastAsia="Arial Unicode MS" w:cs="Arial Unicode MS"/>
          <w:b/>
          <w:bCs/>
          <w:sz w:val="28"/>
          <w:szCs w:val="28"/>
          <w:u w:color="333333"/>
          <w:bdr w:val="nil"/>
          <w:shd w:val="clear" w:color="auto" w:fill="FFFFFF"/>
          <w:lang w:eastAsia="ru-RU"/>
        </w:rPr>
        <w:t>В рамках конференции планируется работа следующих секций:</w:t>
      </w:r>
    </w:p>
    <w:p w:rsidR="00EB58D7" w:rsidRPr="00E67566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Style w:val="a3"/>
          <w:b w:val="0"/>
        </w:rPr>
      </w:pPr>
      <w:r w:rsidRPr="00E67566">
        <w:br/>
      </w:r>
      <w:r w:rsidRPr="00E67566">
        <w:rPr>
          <w:rStyle w:val="a3"/>
          <w:b w:val="0"/>
        </w:rPr>
        <w:t xml:space="preserve">Секция 1. Перевод и </w:t>
      </w:r>
      <w:proofErr w:type="spellStart"/>
      <w:r w:rsidRPr="00E67566">
        <w:rPr>
          <w:rStyle w:val="a3"/>
          <w:b w:val="0"/>
        </w:rPr>
        <w:t>лингвокультурология</w:t>
      </w:r>
      <w:proofErr w:type="spellEnd"/>
      <w:r w:rsidRPr="00E67566">
        <w:rPr>
          <w:rStyle w:val="a3"/>
          <w:b w:val="0"/>
        </w:rPr>
        <w:t>. Управление переводческими процессами. Дополнительные образовательные программы в сфере перевода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2. Профессиональная и цифровая лингводидактика</w:t>
      </w:r>
    </w:p>
    <w:p w:rsidR="00EB58D7" w:rsidRPr="00E67566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Style w:val="a3"/>
          <w:b w:val="0"/>
        </w:rPr>
      </w:pPr>
      <w:r w:rsidRPr="00E67566">
        <w:br/>
      </w:r>
      <w:r w:rsidRPr="00E67566">
        <w:rPr>
          <w:rStyle w:val="a3"/>
          <w:b w:val="0"/>
        </w:rPr>
        <w:t>Секция 3. Современные направления когнитивных лингвистических исследований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 xml:space="preserve">Секция 4. Актуальные вопросы </w:t>
      </w:r>
      <w:proofErr w:type="spellStart"/>
      <w:r w:rsidRPr="00E67566">
        <w:rPr>
          <w:rStyle w:val="a3"/>
          <w:b w:val="0"/>
        </w:rPr>
        <w:t>прагма</w:t>
      </w:r>
      <w:proofErr w:type="spellEnd"/>
      <w:r w:rsidRPr="00E67566">
        <w:rPr>
          <w:rStyle w:val="a3"/>
          <w:b w:val="0"/>
        </w:rPr>
        <w:t>-, социо- и юридической лингвистики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5. Коммуникация в цифровом обществе. Язык и медиа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6. Литература сегодня: вид искусства, синтез науки и инструмент воспитания духа и личности</w:t>
      </w:r>
      <w:r w:rsidRPr="00E67566">
        <w:br/>
      </w:r>
      <w:r w:rsidRPr="00E67566">
        <w:lastRenderedPageBreak/>
        <w:br/>
      </w:r>
      <w:r w:rsidRPr="00E67566">
        <w:rPr>
          <w:rStyle w:val="a3"/>
          <w:b w:val="0"/>
        </w:rPr>
        <w:t>Секция 7. Романские языки в диалоге культур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8. Немецкий язык и культура: от слова к дискурсивным практикам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9. Россия – Восток: диалог языков и культур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10. Народы Арктики – современное социолингвистическое пространство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11. Этнолингвистика. Антропоцентризм и национальная идентичность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12. Междисциплинарный полилог: лаборатория культурной синергии</w:t>
      </w:r>
    </w:p>
    <w:p w:rsidR="00EB58D7" w:rsidRPr="00E67566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Style w:val="a3"/>
          <w:b w:val="0"/>
        </w:rPr>
      </w:pPr>
    </w:p>
    <w:p w:rsidR="00EB58D7" w:rsidRPr="00E67566" w:rsidRDefault="00EB58D7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Style w:val="a3"/>
          <w:rFonts w:ascii="Arial" w:hAnsi="Arial" w:cs="Arial"/>
          <w:sz w:val="30"/>
          <w:szCs w:val="30"/>
        </w:rPr>
      </w:pPr>
      <w:r w:rsidRPr="00E67566">
        <w:rPr>
          <w:rStyle w:val="a3"/>
          <w:b w:val="0"/>
        </w:rPr>
        <w:t>Секция 13. Специальная педагогика и инклюзивные технологии в языковом образовании</w:t>
      </w:r>
      <w:r w:rsidRPr="00E67566">
        <w:br/>
      </w:r>
      <w:r w:rsidRPr="00E67566">
        <w:br/>
      </w:r>
      <w:r w:rsidRPr="00E67566">
        <w:rPr>
          <w:rStyle w:val="a3"/>
          <w:b w:val="0"/>
        </w:rPr>
        <w:t>Секция 14. Языковое и культурное многообразие в глобальном мире</w:t>
      </w:r>
      <w:r w:rsidRPr="00E67566">
        <w:rPr>
          <w:rFonts w:ascii="Arial" w:hAnsi="Arial" w:cs="Arial"/>
          <w:sz w:val="30"/>
          <w:szCs w:val="30"/>
        </w:rPr>
        <w:br/>
      </w:r>
    </w:p>
    <w:p w:rsidR="00EB58D7" w:rsidRDefault="00EB58D7" w:rsidP="007B0492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center"/>
        <w:rPr>
          <w:rFonts w:eastAsia="Arial Unicode MS" w:cs="Arial Unicode MS"/>
          <w:u w:color="000000"/>
          <w:bdr w:val="nil"/>
          <w:lang w:eastAsia="ru-RU"/>
        </w:rPr>
      </w:pPr>
      <w:r>
        <w:rPr>
          <w:rFonts w:eastAsia="Arial Unicode MS" w:cs="Arial Unicode MS"/>
          <w:u w:color="000000"/>
          <w:bdr w:val="nil"/>
          <w:lang w:eastAsia="ru-RU"/>
        </w:rPr>
        <w:t>Для участников конференции будут организованы мастер-классы, творческие вечера, открытые дискуссии:</w:t>
      </w:r>
    </w:p>
    <w:p w:rsidR="00EB58D7" w:rsidRPr="007B0492" w:rsidRDefault="007B0492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  <w:r w:rsidRPr="007B0492">
        <w:rPr>
          <w:rFonts w:eastAsia="Arial Unicode MS" w:cs="Arial Unicode MS"/>
          <w:u w:color="000000"/>
          <w:bdr w:val="nil"/>
          <w:lang w:eastAsia="ru-RU"/>
        </w:rPr>
        <w:t xml:space="preserve">Мастер-класс </w:t>
      </w:r>
      <w:r w:rsidRPr="007B0492">
        <w:rPr>
          <w:rFonts w:eastAsia="Arial Unicode MS" w:cs="Arial Unicode MS"/>
          <w:i/>
          <w:iCs/>
          <w:u w:color="000000"/>
          <w:bdr w:val="nil"/>
          <w:lang w:eastAsia="ru-RU"/>
        </w:rPr>
        <w:t>«</w:t>
      </w:r>
      <w:r w:rsidR="00EB58D7" w:rsidRPr="007B0492">
        <w:rPr>
          <w:rFonts w:eastAsia="Arial Unicode MS" w:cs="Arial Unicode MS"/>
          <w:i/>
          <w:iCs/>
          <w:u w:color="000000"/>
          <w:bdr w:val="nil"/>
          <w:lang w:eastAsia="ru-RU"/>
        </w:rPr>
        <w:t>Интерпретация сокрытых смыслов поэзии – Шекспир, Фрост, Пушкин. Диалоговое окно синергии</w:t>
      </w:r>
      <w:r w:rsidRPr="007B0492">
        <w:rPr>
          <w:rFonts w:eastAsia="Arial Unicode MS" w:cs="Arial Unicode MS"/>
          <w:i/>
          <w:iCs/>
          <w:u w:color="000000"/>
          <w:bdr w:val="nil"/>
          <w:lang w:eastAsia="ru-RU"/>
        </w:rPr>
        <w:t>»</w:t>
      </w:r>
    </w:p>
    <w:p w:rsidR="007B0492" w:rsidRPr="007B0492" w:rsidRDefault="007B0492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  <w:r w:rsidRPr="007B0492">
        <w:rPr>
          <w:rFonts w:eastAsia="Arial Unicode MS" w:cs="Arial Unicode MS"/>
          <w:u w:color="000000"/>
          <w:bdr w:val="nil"/>
          <w:lang w:eastAsia="ru-RU"/>
        </w:rPr>
        <w:t xml:space="preserve">Мастер-класс </w:t>
      </w:r>
      <w:r w:rsidRPr="007B0492">
        <w:rPr>
          <w:rFonts w:eastAsia="Arial Unicode MS" w:cs="Arial Unicode MS"/>
          <w:i/>
          <w:iCs/>
          <w:u w:color="000000"/>
          <w:bdr w:val="nil"/>
          <w:lang w:eastAsia="ru-RU"/>
        </w:rPr>
        <w:t>«Современная франко-алжирская литература, Анализ романа Камель Дауда «Гурии»</w:t>
      </w:r>
    </w:p>
    <w:p w:rsidR="00EB58D7" w:rsidRPr="007B0492" w:rsidRDefault="007B0492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</w:pPr>
      <w:r w:rsidRPr="007B0492">
        <w:t xml:space="preserve">Творческий вечер </w:t>
      </w:r>
      <w:r w:rsidR="00EB58D7" w:rsidRPr="007B0492">
        <w:t xml:space="preserve">участников проекта </w:t>
      </w:r>
      <w:r w:rsidR="00EB58D7" w:rsidRPr="007B0492">
        <w:rPr>
          <w:i/>
          <w:iCs/>
        </w:rPr>
        <w:t>«Писатели – художники. Пером и кистью»</w:t>
      </w:r>
    </w:p>
    <w:p w:rsidR="007B0492" w:rsidRDefault="007B0492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i/>
          <w:iCs/>
          <w:u w:color="000000"/>
          <w:bdr w:val="nil"/>
          <w:lang w:eastAsia="ru-RU"/>
        </w:rPr>
      </w:pPr>
      <w:r w:rsidRPr="007B0492">
        <w:t xml:space="preserve">Творческий вечер </w:t>
      </w:r>
      <w:r w:rsidRPr="0013132F">
        <w:rPr>
          <w:rFonts w:eastAsia="Arial Unicode MS" w:cs="Arial Unicode MS"/>
          <w:i/>
          <w:iCs/>
          <w:u w:color="000000"/>
          <w:bdr w:val="nil"/>
          <w:lang w:eastAsia="ru-RU"/>
        </w:rPr>
        <w:t xml:space="preserve">Александра </w:t>
      </w:r>
      <w:proofErr w:type="spellStart"/>
      <w:r w:rsidRPr="0013132F">
        <w:rPr>
          <w:rFonts w:eastAsia="Arial Unicode MS" w:cs="Arial Unicode MS"/>
          <w:i/>
          <w:iCs/>
          <w:u w:color="000000"/>
          <w:bdr w:val="nil"/>
          <w:lang w:eastAsia="ru-RU"/>
        </w:rPr>
        <w:t>Мотельевича</w:t>
      </w:r>
      <w:proofErr w:type="spellEnd"/>
      <w:r w:rsidRPr="0013132F">
        <w:rPr>
          <w:rFonts w:eastAsia="Arial Unicode MS" w:cs="Arial Unicode MS"/>
          <w:i/>
          <w:iCs/>
          <w:u w:color="000000"/>
          <w:bdr w:val="nil"/>
          <w:lang w:eastAsia="ru-RU"/>
        </w:rPr>
        <w:t xml:space="preserve"> Мелихова</w:t>
      </w:r>
    </w:p>
    <w:p w:rsidR="001A1273" w:rsidRDefault="001A1273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i/>
          <w:iCs/>
          <w:u w:color="000000"/>
          <w:bdr w:val="nil"/>
          <w:lang w:eastAsia="ru-RU"/>
        </w:rPr>
      </w:pPr>
    </w:p>
    <w:p w:rsidR="001A1273" w:rsidRPr="001A1273" w:rsidRDefault="001A1273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  <w:r w:rsidRPr="001A1273">
        <w:rPr>
          <w:rFonts w:eastAsia="Arial Unicode MS" w:cs="Arial Unicode MS"/>
          <w:u w:color="000000"/>
          <w:bdr w:val="nil"/>
          <w:lang w:eastAsia="ru-RU"/>
        </w:rPr>
        <w:t>В рамках конференции состоится заседание «</w:t>
      </w:r>
      <w:r w:rsidRPr="001A1273">
        <w:rPr>
          <w:rFonts w:eastAsia="Arial Unicode MS" w:cs="Arial Unicode MS"/>
          <w:b/>
          <w:bCs/>
          <w:u w:color="000000"/>
          <w:bdr w:val="nil"/>
          <w:lang w:eastAsia="ru-RU"/>
        </w:rPr>
        <w:t>Лаборатории молодого учёного</w:t>
      </w:r>
      <w:r w:rsidRPr="001A1273">
        <w:rPr>
          <w:rFonts w:eastAsia="Arial Unicode MS" w:cs="Arial Unicode MS"/>
          <w:u w:color="000000"/>
          <w:bdr w:val="nil"/>
          <w:lang w:eastAsia="ru-RU"/>
        </w:rPr>
        <w:t xml:space="preserve">», в которой предполагается обсуждение работ молодых учёных, аспирантов, магистрантов, студентов, как  работающих индивидуально, так и принимающих участие в разработке комплексных научных тем. В этом году базовый блок докладов составят работы представителей Донецкой </w:t>
      </w:r>
      <w:proofErr w:type="spellStart"/>
      <w:r w:rsidRPr="001A1273">
        <w:rPr>
          <w:rFonts w:eastAsia="Arial Unicode MS" w:cs="Arial Unicode MS"/>
          <w:u w:color="000000"/>
          <w:bdr w:val="nil"/>
          <w:lang w:eastAsia="ru-RU"/>
        </w:rPr>
        <w:t>дериватологической</w:t>
      </w:r>
      <w:proofErr w:type="spellEnd"/>
      <w:r w:rsidRPr="001A1273">
        <w:rPr>
          <w:rFonts w:eastAsia="Arial Unicode MS" w:cs="Arial Unicode MS"/>
          <w:u w:color="000000"/>
          <w:bdr w:val="nil"/>
          <w:lang w:eastAsia="ru-RU"/>
        </w:rPr>
        <w:t xml:space="preserve"> школы, работающих в рамках гранта Российского научного фонда «</w:t>
      </w:r>
      <w:r w:rsidRPr="001A1273">
        <w:rPr>
          <w:rFonts w:eastAsia="Arial Unicode MS" w:cs="Arial Unicode MS"/>
          <w:b/>
          <w:bCs/>
          <w:i/>
          <w:iCs/>
          <w:u w:color="000000"/>
          <w:bdr w:val="nil"/>
          <w:lang w:eastAsia="ru-RU"/>
        </w:rPr>
        <w:t>Система аббревиатур русского языка в теоретическом и лексикографическом измерении</w:t>
      </w:r>
      <w:r w:rsidRPr="001A1273">
        <w:rPr>
          <w:rFonts w:eastAsia="Arial Unicode MS" w:cs="Arial Unicode MS"/>
          <w:u w:color="000000"/>
          <w:bdr w:val="nil"/>
          <w:lang w:eastAsia="ru-RU"/>
        </w:rPr>
        <w:t xml:space="preserve">» под руководством проф. В.И. </w:t>
      </w:r>
      <w:proofErr w:type="spellStart"/>
      <w:r w:rsidRPr="001A1273">
        <w:rPr>
          <w:rFonts w:eastAsia="Arial Unicode MS" w:cs="Arial Unicode MS"/>
          <w:u w:color="000000"/>
          <w:bdr w:val="nil"/>
          <w:lang w:eastAsia="ru-RU"/>
        </w:rPr>
        <w:t>Теркулова</w:t>
      </w:r>
      <w:proofErr w:type="spellEnd"/>
      <w:r w:rsidRPr="001A1273">
        <w:rPr>
          <w:rFonts w:eastAsia="Arial Unicode MS" w:cs="Arial Unicode MS"/>
          <w:u w:color="000000"/>
          <w:bdr w:val="nil"/>
          <w:lang w:eastAsia="ru-RU"/>
        </w:rPr>
        <w:t xml:space="preserve"> над созданием «Большого классического словаря аббревиатур и сокращений» и «Большого толкового словаря аббревиатур и сокращений». </w:t>
      </w:r>
      <w:r w:rsidR="00FF4BE3">
        <w:rPr>
          <w:rFonts w:eastAsia="Arial Unicode MS" w:cs="Arial Unicode MS"/>
          <w:u w:color="000000"/>
          <w:bdr w:val="nil"/>
          <w:lang w:eastAsia="ru-RU"/>
        </w:rPr>
        <w:t>П</w:t>
      </w:r>
      <w:r w:rsidRPr="001A1273">
        <w:rPr>
          <w:rFonts w:eastAsia="Arial Unicode MS" w:cs="Arial Unicode MS"/>
          <w:u w:color="000000"/>
          <w:bdr w:val="nil"/>
          <w:lang w:eastAsia="ru-RU"/>
        </w:rPr>
        <w:t>риглашаем молодых исследователей подключиться к обсуждению и представить свои исследования.</w:t>
      </w:r>
    </w:p>
    <w:p w:rsidR="000A7FD3" w:rsidRDefault="000A7FD3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</w:p>
    <w:p w:rsidR="000A7FD3" w:rsidRDefault="000A7FD3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  <w:r>
        <w:rPr>
          <w:rFonts w:eastAsia="Arial Unicode MS" w:cs="Arial Unicode MS"/>
          <w:u w:color="000000"/>
          <w:bdr w:val="nil"/>
          <w:lang w:eastAsia="ru-RU"/>
        </w:rPr>
        <w:t xml:space="preserve">Участникам конференции в рамках основных мероприятий предлагается пройти </w:t>
      </w:r>
      <w:r w:rsidRPr="000A7FD3">
        <w:rPr>
          <w:rFonts w:eastAsia="Arial Unicode MS" w:cs="Arial Unicode MS"/>
          <w:b/>
          <w:bCs/>
          <w:u w:color="000000"/>
          <w:bdr w:val="nil"/>
          <w:lang w:eastAsia="ru-RU"/>
        </w:rPr>
        <w:t>программу повышения квалификации</w:t>
      </w:r>
      <w:r>
        <w:rPr>
          <w:rFonts w:eastAsia="Arial Unicode MS" w:cs="Arial Unicode MS"/>
          <w:u w:color="000000"/>
          <w:bdr w:val="nil"/>
          <w:lang w:eastAsia="ru-RU"/>
        </w:rPr>
        <w:t xml:space="preserve"> </w:t>
      </w:r>
      <w:r w:rsidRPr="000A7FD3">
        <w:rPr>
          <w:rFonts w:eastAsia="Arial Unicode MS" w:cs="Arial Unicode MS"/>
          <w:b/>
          <w:bCs/>
          <w:u w:color="000000"/>
          <w:bdr w:val="nil"/>
          <w:lang w:eastAsia="ru-RU"/>
        </w:rPr>
        <w:t>«</w:t>
      </w:r>
      <w:proofErr w:type="spellStart"/>
      <w:r w:rsidR="001A1273" w:rsidRPr="001A1273">
        <w:rPr>
          <w:b/>
          <w:bCs/>
        </w:rPr>
        <w:t>Лингвокультурны</w:t>
      </w:r>
      <w:r w:rsidR="001A1273">
        <w:rPr>
          <w:b/>
          <w:bCs/>
        </w:rPr>
        <w:t>й</w:t>
      </w:r>
      <w:proofErr w:type="spellEnd"/>
      <w:r w:rsidR="001A1273" w:rsidRPr="001A1273">
        <w:rPr>
          <w:b/>
          <w:bCs/>
        </w:rPr>
        <w:t xml:space="preserve"> код: инновации в преподавании и исследованиях</w:t>
      </w:r>
      <w:r w:rsidRPr="000A7FD3">
        <w:rPr>
          <w:rFonts w:eastAsia="Arial Unicode MS" w:cs="Arial Unicode MS"/>
          <w:b/>
          <w:bCs/>
          <w:u w:color="000000"/>
          <w:bdr w:val="nil"/>
          <w:lang w:eastAsia="ru-RU"/>
        </w:rPr>
        <w:t>»</w:t>
      </w:r>
      <w:r>
        <w:rPr>
          <w:rFonts w:eastAsia="Arial Unicode MS" w:cs="Arial Unicode MS"/>
          <w:u w:color="000000"/>
          <w:bdr w:val="nil"/>
          <w:lang w:eastAsia="ru-RU"/>
        </w:rPr>
        <w:t xml:space="preserve">, 72 </w:t>
      </w:r>
      <w:proofErr w:type="spellStart"/>
      <w:r>
        <w:rPr>
          <w:rFonts w:eastAsia="Arial Unicode MS" w:cs="Arial Unicode MS"/>
          <w:u w:color="000000"/>
          <w:bdr w:val="nil"/>
          <w:lang w:eastAsia="ru-RU"/>
        </w:rPr>
        <w:t>ак.ч</w:t>
      </w:r>
      <w:proofErr w:type="spellEnd"/>
      <w:r>
        <w:rPr>
          <w:rFonts w:eastAsia="Arial Unicode MS" w:cs="Arial Unicode MS"/>
          <w:u w:color="000000"/>
          <w:bdr w:val="nil"/>
          <w:lang w:eastAsia="ru-RU"/>
        </w:rPr>
        <w:t xml:space="preserve">. с выдачей удостоверения </w:t>
      </w:r>
      <w:r w:rsidR="001A1273">
        <w:rPr>
          <w:rFonts w:eastAsia="Arial Unicode MS" w:cs="Arial Unicode MS"/>
          <w:u w:color="000000"/>
          <w:bdr w:val="nil"/>
          <w:lang w:eastAsia="ru-RU"/>
        </w:rPr>
        <w:t xml:space="preserve">Санкт-Петербургского государственного университета </w:t>
      </w:r>
      <w:r>
        <w:rPr>
          <w:rFonts w:eastAsia="Arial Unicode MS" w:cs="Arial Unicode MS"/>
          <w:u w:color="000000"/>
          <w:bdr w:val="nil"/>
          <w:lang w:eastAsia="ru-RU"/>
        </w:rPr>
        <w:t>(</w:t>
      </w:r>
      <w:r w:rsidR="001A1273">
        <w:rPr>
          <w:rFonts w:eastAsia="Arial Unicode MS" w:cs="Arial Unicode MS"/>
          <w:u w:color="000000"/>
          <w:bdr w:val="nil"/>
          <w:lang w:eastAsia="ru-RU"/>
        </w:rPr>
        <w:t>стоимость 8 400 руб. оплачивается дополнительно</w:t>
      </w:r>
      <w:r>
        <w:rPr>
          <w:rFonts w:eastAsia="Arial Unicode MS" w:cs="Arial Unicode MS"/>
          <w:u w:color="000000"/>
          <w:bdr w:val="nil"/>
          <w:lang w:eastAsia="ru-RU"/>
        </w:rPr>
        <w:t>).</w:t>
      </w:r>
    </w:p>
    <w:p w:rsidR="00B64288" w:rsidRDefault="00B64288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</w:p>
    <w:p w:rsidR="00B64288" w:rsidRPr="000A7FD3" w:rsidRDefault="00B64288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  <w:r>
        <w:rPr>
          <w:rFonts w:eastAsia="Arial Unicode MS" w:cs="Arial Unicode MS"/>
          <w:u w:color="000000"/>
          <w:bdr w:val="nil"/>
          <w:lang w:eastAsia="ru-RU"/>
        </w:rPr>
        <w:t xml:space="preserve">Для гостей конференции мы подготовили культурную программу, которая включает автобусную экскурсию в </w:t>
      </w:r>
      <w:r w:rsidRPr="00B64288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Ораниенбаум </w:t>
      </w:r>
      <w:r>
        <w:rPr>
          <w:rFonts w:eastAsia="Arial Unicode MS" w:cs="Arial Unicode MS"/>
          <w:u w:color="000000"/>
          <w:bdr w:val="nil"/>
          <w:lang w:eastAsia="ru-RU"/>
        </w:rPr>
        <w:t>с посещением парка, Большого Меншиковского дворца и малых музеев комплекса (</w:t>
      </w:r>
      <w:r w:rsidR="001A1273">
        <w:rPr>
          <w:rFonts w:eastAsia="Arial Unicode MS" w:cs="Arial Unicode MS"/>
          <w:u w:color="000000"/>
          <w:bdr w:val="nil"/>
          <w:lang w:eastAsia="ru-RU"/>
        </w:rPr>
        <w:t xml:space="preserve">стоимость 3 500 руб. </w:t>
      </w:r>
      <w:r>
        <w:rPr>
          <w:rFonts w:eastAsia="Arial Unicode MS" w:cs="Arial Unicode MS"/>
          <w:u w:color="000000"/>
          <w:bdr w:val="nil"/>
          <w:lang w:eastAsia="ru-RU"/>
        </w:rPr>
        <w:t xml:space="preserve">оплачивается </w:t>
      </w:r>
      <w:r w:rsidR="001A1273">
        <w:rPr>
          <w:rFonts w:eastAsia="Arial Unicode MS" w:cs="Arial Unicode MS"/>
          <w:u w:color="000000"/>
          <w:bdr w:val="nil"/>
          <w:lang w:eastAsia="ru-RU"/>
        </w:rPr>
        <w:t>дополнительно</w:t>
      </w:r>
      <w:r>
        <w:rPr>
          <w:rFonts w:eastAsia="Arial Unicode MS" w:cs="Arial Unicode MS"/>
          <w:u w:color="000000"/>
          <w:bdr w:val="nil"/>
          <w:lang w:eastAsia="ru-RU"/>
        </w:rPr>
        <w:t>).</w:t>
      </w:r>
    </w:p>
    <w:p w:rsidR="000209C4" w:rsidRDefault="000209C4" w:rsidP="00EB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rPr>
          <w:rFonts w:eastAsia="Arial Unicode MS" w:cs="Arial Unicode MS"/>
          <w:b/>
          <w:bCs/>
          <w:sz w:val="28"/>
          <w:szCs w:val="28"/>
          <w:u w:color="000000"/>
          <w:bdr w:val="nil"/>
          <w:lang w:eastAsia="ru-RU"/>
        </w:rPr>
      </w:pPr>
    </w:p>
    <w:p w:rsidR="00176A98" w:rsidRPr="00E67566" w:rsidRDefault="00176A98" w:rsidP="001F6160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jc w:val="center"/>
        <w:rPr>
          <w:rFonts w:eastAsia="Arial Unicode MS" w:cs="Arial Unicode MS"/>
          <w:b/>
          <w:bCs/>
          <w:sz w:val="28"/>
          <w:szCs w:val="28"/>
          <w:u w:color="000000"/>
          <w:bdr w:val="nil"/>
          <w:lang w:eastAsia="ru-RU"/>
        </w:rPr>
      </w:pPr>
      <w:r w:rsidRPr="00E67566">
        <w:rPr>
          <w:rFonts w:eastAsia="Arial Unicode MS" w:cs="Arial Unicode MS"/>
          <w:b/>
          <w:bCs/>
          <w:sz w:val="28"/>
          <w:szCs w:val="28"/>
          <w:u w:color="000000"/>
          <w:bdr w:val="nil"/>
          <w:lang w:eastAsia="ru-RU"/>
        </w:rPr>
        <w:t>Основные даты: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Times New Roman"/>
          <w:b/>
          <w:bCs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работа конференции </w:t>
      </w:r>
      <w:r w:rsidR="004F4E37" w:rsidRPr="00E67566">
        <w:rPr>
          <w:rFonts w:eastAsia="Arial Unicode MS" w:cs="Arial Unicode MS"/>
          <w:u w:color="000000"/>
          <w:bdr w:val="nil"/>
          <w:lang w:eastAsia="ru-RU"/>
        </w:rPr>
        <w:t>–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 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2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>2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5C33E7">
        <w:rPr>
          <w:rFonts w:eastAsia="Arial Unicode MS" w:cs="Arial Unicode MS"/>
          <w:b/>
          <w:bCs/>
          <w:u w:color="000000"/>
          <w:bdr w:val="nil"/>
          <w:lang w:eastAsia="ru-RU"/>
        </w:rPr>
        <w:t>–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>24</w:t>
      </w:r>
      <w:r w:rsidR="005C33E7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6A2843" w:rsidRPr="00E67566">
        <w:rPr>
          <w:rFonts w:eastAsia="Arial Unicode MS" w:cs="Arial Unicode MS"/>
          <w:b/>
          <w:bCs/>
          <w:u w:color="333333"/>
          <w:bdr w:val="nil"/>
          <w:shd w:val="clear" w:color="auto" w:fill="FFFFFF"/>
          <w:lang w:eastAsia="ru-RU"/>
        </w:rPr>
        <w:t>октября</w:t>
      </w:r>
      <w:r w:rsidRPr="00E67566">
        <w:rPr>
          <w:rFonts w:eastAsia="Arial Unicode MS" w:cs="Arial Unicode MS"/>
          <w:b/>
          <w:bCs/>
          <w:u w:color="333333"/>
          <w:bdr w:val="nil"/>
          <w:shd w:val="clear" w:color="auto" w:fill="FFFFFF"/>
          <w:lang w:eastAsia="ru-RU"/>
        </w:rPr>
        <w:t xml:space="preserve"> 202</w:t>
      </w:r>
      <w:r w:rsidR="006A2843" w:rsidRPr="00E67566">
        <w:rPr>
          <w:rFonts w:eastAsia="Arial Unicode MS" w:cs="Arial Unicode MS"/>
          <w:b/>
          <w:bCs/>
          <w:u w:color="333333"/>
          <w:bdr w:val="nil"/>
          <w:shd w:val="clear" w:color="auto" w:fill="FFFFFF"/>
          <w:lang w:eastAsia="ru-RU"/>
        </w:rPr>
        <w:t>6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Times New Roman"/>
          <w:b/>
          <w:bCs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срок окончания регистрации заявок </w:t>
      </w:r>
      <w:r w:rsidR="004F4E37" w:rsidRPr="00E67566">
        <w:rPr>
          <w:rFonts w:eastAsia="Arial Unicode MS" w:cs="Arial Unicode MS"/>
          <w:u w:color="000000"/>
          <w:bdr w:val="nil"/>
          <w:lang w:eastAsia="ru-RU"/>
        </w:rPr>
        <w:t>–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 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>16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октября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202</w:t>
      </w:r>
      <w:r w:rsidR="006A2843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6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Times New Roman"/>
          <w:b/>
          <w:bCs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>оплата участия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–</w:t>
      </w:r>
      <w:r w:rsidR="004F4E37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до 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>16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октября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202</w:t>
      </w:r>
      <w:r w:rsidR="006A2843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6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Times New Roman"/>
          <w:b/>
          <w:bCs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>прием статей</w:t>
      </w:r>
      <w:r w:rsidR="006A2843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– 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до 01 декабря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202</w:t>
      </w:r>
      <w:r w:rsidR="006A2843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6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Arial Unicode MS" w:cs="Arial Unicode MS"/>
          <w:b/>
          <w:bCs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lastRenderedPageBreak/>
        <w:t>подтверждение приема статей к публикации (с рассылкой рецензий)</w:t>
      </w:r>
      <w:r w:rsidR="004E37F3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–</w:t>
      </w:r>
      <w:r w:rsidR="006A2843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до 29 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январ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>я</w:t>
      </w:r>
      <w:r w:rsidR="003C19C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202</w:t>
      </w:r>
      <w:r w:rsidR="00E67566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7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Arial Unicode MS" w:cs="Arial Unicode MS"/>
          <w:b/>
          <w:bCs/>
          <w:u w:color="000000"/>
          <w:bdr w:val="nil"/>
          <w:lang w:eastAsia="ru-RU"/>
        </w:rPr>
      </w:pP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Times New Roman"/>
          <w:b/>
          <w:bCs/>
          <w:i/>
          <w:iCs/>
          <w:bdr w:val="nil"/>
          <w:lang w:eastAsia="ru-RU"/>
        </w:rPr>
      </w:pPr>
      <w:r w:rsidRPr="0081653F">
        <w:rPr>
          <w:rFonts w:eastAsia="Times New Roman"/>
          <w:b/>
          <w:bCs/>
          <w:i/>
          <w:iCs/>
          <w:u w:color="000000"/>
          <w:bdr w:val="nil"/>
          <w:lang w:eastAsia="ru-RU"/>
        </w:rPr>
        <w:t xml:space="preserve">Информационная страница конференции: </w:t>
      </w:r>
      <w:hyperlink r:id="rId5" w:history="1">
        <w:r w:rsidR="00C13964" w:rsidRPr="0081653F">
          <w:rPr>
            <w:rStyle w:val="a5"/>
            <w:rFonts w:eastAsia="Times New Roman"/>
            <w:b/>
            <w:bCs/>
            <w:i/>
            <w:iCs/>
            <w:bdr w:val="nil"/>
            <w:lang w:eastAsia="ru-RU"/>
          </w:rPr>
          <w:t>https://events.spbu.ru/synergiya</w:t>
        </w:r>
      </w:hyperlink>
      <w:r w:rsidR="00C13964">
        <w:rPr>
          <w:rFonts w:eastAsia="Times New Roman"/>
          <w:b/>
          <w:bCs/>
          <w:i/>
          <w:iCs/>
          <w:u w:color="000000"/>
          <w:bdr w:val="nil"/>
          <w:lang w:eastAsia="ru-RU"/>
        </w:rPr>
        <w:t xml:space="preserve"> 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240" w:lineRule="auto"/>
        <w:ind w:left="0" w:firstLine="0"/>
        <w:jc w:val="left"/>
        <w:rPr>
          <w:rFonts w:eastAsia="Times New Roman"/>
          <w:b/>
          <w:bCs/>
          <w:u w:color="000000"/>
          <w:bdr w:val="nil"/>
          <w:lang w:eastAsia="ru-RU"/>
        </w:rPr>
      </w:pP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jc w:val="center"/>
        <w:rPr>
          <w:rFonts w:eastAsia="Times New Roman"/>
          <w:sz w:val="28"/>
          <w:szCs w:val="28"/>
          <w:u w:color="000000"/>
          <w:bdr w:val="nil"/>
          <w:lang w:eastAsia="ru-RU"/>
        </w:rPr>
      </w:pPr>
      <w:r w:rsidRPr="00E67566">
        <w:rPr>
          <w:rFonts w:eastAsia="Arial Unicode MS" w:cs="Arial Unicode MS"/>
          <w:b/>
          <w:bCs/>
          <w:sz w:val="28"/>
          <w:szCs w:val="28"/>
          <w:u w:color="000000"/>
          <w:bdr w:val="nil"/>
          <w:lang w:eastAsia="ru-RU"/>
        </w:rPr>
        <w:t>Регистрационный взнос</w:t>
      </w:r>
    </w:p>
    <w:p w:rsidR="00C13964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rPr>
          <w:rFonts w:eastAsia="Arial Unicode MS" w:cs="Arial Unicode MS"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Регистрационный взнос за участие в конференции </w:t>
      </w:r>
      <w:r w:rsidR="003C19C1" w:rsidRPr="00E67566">
        <w:rPr>
          <w:rFonts w:eastAsia="Arial Unicode MS" w:cs="Arial Unicode MS"/>
          <w:u w:color="000000"/>
          <w:bdr w:val="nil"/>
          <w:lang w:eastAsia="ru-RU"/>
        </w:rPr>
        <w:t xml:space="preserve">составляет </w:t>
      </w:r>
    </w:p>
    <w:p w:rsidR="00C13964" w:rsidRDefault="00C13964" w:rsidP="00C13964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jc w:val="left"/>
        <w:rPr>
          <w:rFonts w:eastAsia="Arial Unicode MS" w:cs="Arial Unicode MS"/>
          <w:b/>
          <w:bCs/>
          <w:u w:color="000000"/>
          <w:bdr w:val="nil"/>
          <w:lang w:eastAsia="ru-RU"/>
        </w:rPr>
      </w:pPr>
      <w:r w:rsidRPr="00C13964">
        <w:rPr>
          <w:rFonts w:eastAsia="Arial Unicode MS" w:cs="Arial Unicode MS"/>
          <w:b/>
          <w:bCs/>
          <w:u w:color="000000"/>
          <w:bdr w:val="nil"/>
          <w:lang w:eastAsia="ru-RU"/>
        </w:rPr>
        <w:t>• для всех обучающихся (бакалавры, магистранты, аспиранты) – 1 000 руб</w:t>
      </w:r>
      <w:r>
        <w:rPr>
          <w:rFonts w:eastAsia="Arial Unicode MS" w:cs="Arial Unicode MS"/>
          <w:b/>
          <w:bCs/>
          <w:u w:color="000000"/>
          <w:bdr w:val="nil"/>
          <w:lang w:eastAsia="ru-RU"/>
        </w:rPr>
        <w:t>.</w:t>
      </w:r>
      <w:r w:rsidRPr="00C13964">
        <w:rPr>
          <w:rFonts w:eastAsia="Arial Unicode MS" w:cs="Arial Unicode MS"/>
          <w:b/>
          <w:bCs/>
          <w:u w:color="000000"/>
          <w:bdr w:val="nil"/>
          <w:lang w:eastAsia="ru-RU"/>
        </w:rPr>
        <w:br/>
        <w:t>• для сотрудников СПбГУ – 1 650 руб</w:t>
      </w:r>
      <w:r>
        <w:rPr>
          <w:rFonts w:eastAsia="Arial Unicode MS" w:cs="Arial Unicode MS"/>
          <w:b/>
          <w:bCs/>
          <w:u w:color="000000"/>
          <w:bdr w:val="nil"/>
          <w:lang w:eastAsia="ru-RU"/>
        </w:rPr>
        <w:t>.</w:t>
      </w:r>
      <w:r w:rsidRPr="00C13964">
        <w:rPr>
          <w:rFonts w:eastAsia="Arial Unicode MS" w:cs="Arial Unicode MS"/>
          <w:b/>
          <w:bCs/>
          <w:u w:color="000000"/>
          <w:bdr w:val="nil"/>
          <w:lang w:eastAsia="ru-RU"/>
        </w:rPr>
        <w:br/>
        <w:t>• для всех остальных участников – 2 500 руб</w:t>
      </w:r>
      <w:r>
        <w:rPr>
          <w:rFonts w:eastAsia="Arial Unicode MS" w:cs="Arial Unicode MS"/>
          <w:b/>
          <w:bCs/>
          <w:u w:color="000000"/>
          <w:bdr w:val="nil"/>
          <w:lang w:eastAsia="ru-RU"/>
        </w:rPr>
        <w:t>.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rPr>
          <w:rFonts w:eastAsia="Times New Roman"/>
          <w:b/>
          <w:bCs/>
          <w:u w:color="000000"/>
          <w:bdr w:val="nil"/>
          <w:lang w:eastAsia="ru-RU"/>
        </w:rPr>
      </w:pP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Каждый участник конференции, включая соавторов докладчиков, оплачивает регистрационный взнос. 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rPr>
          <w:rFonts w:eastAsia="Times New Roman"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В стоимость регистрационного взноса входит участие в </w:t>
      </w:r>
      <w:r w:rsidR="00E67566" w:rsidRPr="00E67566">
        <w:rPr>
          <w:rFonts w:eastAsia="Arial Unicode MS" w:cs="Arial Unicode MS"/>
          <w:u w:color="000000"/>
          <w:bdr w:val="nil"/>
          <w:lang w:eastAsia="ru-RU"/>
        </w:rPr>
        <w:t xml:space="preserve">заседаниях </w:t>
      </w:r>
      <w:r w:rsidRPr="00E67566">
        <w:rPr>
          <w:rFonts w:eastAsia="Arial Unicode MS" w:cs="Arial Unicode MS"/>
          <w:u w:color="000000"/>
          <w:bdr w:val="nil"/>
          <w:lang w:eastAsia="ru-RU"/>
        </w:rPr>
        <w:t>конференции, мастер-классах</w:t>
      </w:r>
      <w:r w:rsidR="00E67566" w:rsidRPr="00E67566">
        <w:rPr>
          <w:rFonts w:eastAsia="Arial Unicode MS" w:cs="Arial Unicode MS"/>
          <w:u w:color="000000"/>
          <w:bdr w:val="nil"/>
          <w:lang w:eastAsia="ru-RU"/>
        </w:rPr>
        <w:t>, творческих встречах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, </w:t>
      </w:r>
      <w:r w:rsidR="00E67566">
        <w:rPr>
          <w:rFonts w:eastAsia="Arial Unicode MS" w:cs="Arial Unicode MS"/>
          <w:u w:color="000000"/>
          <w:bdr w:val="nil"/>
          <w:lang w:eastAsia="ru-RU"/>
        </w:rPr>
        <w:t xml:space="preserve">кофе паузы, </w:t>
      </w:r>
      <w:r w:rsidRPr="00E67566">
        <w:rPr>
          <w:rFonts w:eastAsia="Arial Unicode MS" w:cs="Arial Unicode MS"/>
          <w:u w:color="000000"/>
          <w:bdr w:val="nil"/>
          <w:lang w:eastAsia="ru-RU"/>
        </w:rPr>
        <w:t>сертификат</w:t>
      </w:r>
      <w:r w:rsidR="000209C4">
        <w:rPr>
          <w:rFonts w:eastAsia="Arial Unicode MS" w:cs="Arial Unicode MS"/>
          <w:u w:color="000000"/>
          <w:bdr w:val="nil"/>
          <w:lang w:eastAsia="ru-RU"/>
        </w:rPr>
        <w:t>, публикация статьи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 и </w:t>
      </w:r>
      <w:r w:rsidR="000379B1" w:rsidRPr="00E67566">
        <w:rPr>
          <w:rFonts w:eastAsia="Arial Unicode MS" w:cs="Arial Unicode MS"/>
          <w:u w:color="000000"/>
          <w:bdr w:val="nil"/>
          <w:lang w:eastAsia="ru-RU"/>
        </w:rPr>
        <w:t>пакет участника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. </w:t>
      </w:r>
    </w:p>
    <w:p w:rsidR="00176A98" w:rsidRPr="00E67566" w:rsidRDefault="00E67566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rPr>
          <w:rFonts w:eastAsia="Times New Roman"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Прием оплаты 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до </w:t>
      </w:r>
      <w:r w:rsidR="0081653F">
        <w:rPr>
          <w:rFonts w:eastAsia="Arial Unicode MS" w:cs="Arial Unicode MS"/>
          <w:b/>
          <w:bCs/>
          <w:u w:color="000000"/>
          <w:bdr w:val="nil"/>
          <w:lang w:eastAsia="ru-RU"/>
        </w:rPr>
        <w:t>16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октября</w:t>
      </w:r>
      <w:r w:rsidR="00176A98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202</w:t>
      </w:r>
      <w:r w:rsidR="000379B1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>6</w:t>
      </w:r>
      <w:r w:rsidR="00176A98"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года</w:t>
      </w:r>
      <w:r w:rsidRPr="00E67566">
        <w:rPr>
          <w:rFonts w:eastAsia="Arial Unicode MS" w:cs="Arial Unicode MS"/>
          <w:b/>
          <w:bCs/>
          <w:u w:color="000000"/>
          <w:bdr w:val="nil"/>
          <w:lang w:eastAsia="ru-RU"/>
        </w:rPr>
        <w:t xml:space="preserve"> включительно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. </w:t>
      </w: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0"/>
        <w:jc w:val="center"/>
        <w:rPr>
          <w:rFonts w:eastAsia="Times New Roman"/>
          <w:b/>
          <w:bCs/>
          <w:sz w:val="28"/>
          <w:szCs w:val="28"/>
          <w:u w:color="000000"/>
          <w:bdr w:val="nil"/>
          <w:lang w:eastAsia="ru-RU"/>
        </w:rPr>
      </w:pPr>
      <w:r w:rsidRPr="00E67566">
        <w:rPr>
          <w:rFonts w:eastAsia="Arial Unicode MS" w:cs="Arial Unicode MS"/>
          <w:b/>
          <w:bCs/>
          <w:sz w:val="28"/>
          <w:szCs w:val="28"/>
          <w:u w:color="000000"/>
          <w:bdr w:val="nil"/>
          <w:lang w:eastAsia="ru-RU"/>
        </w:rPr>
        <w:t>Публикации</w:t>
      </w:r>
    </w:p>
    <w:p w:rsid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708"/>
        <w:rPr>
          <w:rFonts w:eastAsia="Arial Unicode MS" w:cs="Arial Unicode MS"/>
          <w:u w:color="000000"/>
          <w:bdr w:val="nil"/>
          <w:lang w:eastAsia="ru-RU"/>
        </w:rPr>
      </w:pP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По итогам конференции будут опубликованы два сборника. </w:t>
      </w:r>
    </w:p>
    <w:p w:rsidR="00E67566" w:rsidRDefault="00E67566" w:rsidP="00176A98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708"/>
        <w:rPr>
          <w:rFonts w:eastAsia="Arial Unicode MS" w:cs="Arial Unicode MS"/>
          <w:u w:color="000000"/>
          <w:bdr w:val="nil"/>
          <w:lang w:eastAsia="ru-RU"/>
        </w:rPr>
      </w:pPr>
      <w:r>
        <w:rPr>
          <w:rFonts w:eastAsia="Arial Unicode MS" w:cs="Arial Unicode MS"/>
          <w:u w:color="000000"/>
          <w:bdr w:val="nil"/>
          <w:lang w:eastAsia="ru-RU"/>
        </w:rPr>
        <w:t xml:space="preserve">1. 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Сборник «Язык и культура в глобальном мире», в котором публикуются статьи на русском, английском, французском, немецком языках, выйдет в двух выпусках (индексация РИНЦ; ответственный редактор – 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Рубцова 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Светлана Юрьевна, </w:t>
      </w:r>
      <w:r w:rsidR="00E701E8" w:rsidRPr="00E67566">
        <w:rPr>
          <w:rFonts w:eastAsia="Arial Unicode MS" w:cs="Arial Unicode MS"/>
          <w:u w:color="000000"/>
          <w:bdr w:val="nil"/>
          <w:lang w:eastAsia="ru-RU"/>
        </w:rPr>
        <w:t>профессор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 СПбГУ). </w:t>
      </w:r>
    </w:p>
    <w:p w:rsidR="00E67566" w:rsidRDefault="00E67566" w:rsidP="00176A98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708"/>
        <w:rPr>
          <w:rFonts w:eastAsia="Arial Unicode MS" w:cs="Arial Unicode MS"/>
          <w:u w:color="000000"/>
          <w:bdr w:val="nil"/>
          <w:lang w:eastAsia="ru-RU"/>
        </w:rPr>
      </w:pPr>
      <w:r>
        <w:rPr>
          <w:rFonts w:eastAsia="Arial Unicode MS" w:cs="Arial Unicode MS"/>
          <w:u w:color="000000"/>
          <w:bdr w:val="nil"/>
          <w:lang w:eastAsia="ru-RU"/>
        </w:rPr>
        <w:t xml:space="preserve">2. </w:t>
      </w:r>
      <w:r w:rsidR="00E701E8" w:rsidRPr="00E67566">
        <w:rPr>
          <w:rFonts w:eastAsia="Arial Unicode MS" w:cs="Arial Unicode MS"/>
          <w:u w:color="000000"/>
          <w:bdr w:val="nil"/>
          <w:lang w:eastAsia="ru-RU"/>
        </w:rPr>
        <w:t>Сериальное издание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 «Синергия языков и культур: междисциплинарные исследования», в котором публикуются статьи 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только 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>на английском языке</w:t>
      </w:r>
      <w:r w:rsidR="00E701E8" w:rsidRPr="00E67566">
        <w:rPr>
          <w:rFonts w:eastAsia="Arial Unicode MS" w:cs="Arial Unicode MS"/>
          <w:u w:color="000000"/>
          <w:bdr w:val="nil"/>
          <w:lang w:eastAsia="ru-RU"/>
        </w:rPr>
        <w:t xml:space="preserve">, выйдет в очередном выпуске (индексация РИНЦ; ответственный редактор – 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Рубцова </w:t>
      </w:r>
      <w:r w:rsidR="00E701E8" w:rsidRPr="00E67566">
        <w:rPr>
          <w:rFonts w:eastAsia="Arial Unicode MS" w:cs="Arial Unicode MS"/>
          <w:u w:color="000000"/>
          <w:bdr w:val="nil"/>
          <w:lang w:eastAsia="ru-RU"/>
        </w:rPr>
        <w:t>Светлана Юрьевна, профессор СПбГУ)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. Все статьи проходят </w:t>
      </w:r>
      <w:r w:rsidRPr="00E67566">
        <w:rPr>
          <w:rFonts w:eastAsia="Arial Unicode MS" w:cs="Arial Unicode MS"/>
          <w:u w:color="000000"/>
          <w:bdr w:val="nil"/>
          <w:lang w:eastAsia="ru-RU"/>
        </w:rPr>
        <w:t xml:space="preserve">двойное слепое </w:t>
      </w:r>
      <w:r w:rsidR="00176A98" w:rsidRPr="00E67566">
        <w:rPr>
          <w:rFonts w:eastAsia="Arial Unicode MS" w:cs="Arial Unicode MS"/>
          <w:u w:color="000000"/>
          <w:bdr w:val="nil"/>
          <w:lang w:eastAsia="ru-RU"/>
        </w:rPr>
        <w:t xml:space="preserve">рецензирование, в сборники будут включены только статьи, рекомендованные к публикации в представленном виде. </w:t>
      </w:r>
    </w:p>
    <w:p w:rsidR="00E01960" w:rsidRDefault="00176A98" w:rsidP="00E01960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708"/>
        <w:jc w:val="center"/>
        <w:rPr>
          <w:rFonts w:eastAsia="Arial Unicode MS" w:cs="Arial Unicode MS"/>
          <w:b/>
          <w:u w:color="000000"/>
          <w:bdr w:val="nil"/>
          <w:lang w:eastAsia="ru-RU"/>
        </w:rPr>
      </w:pPr>
      <w:r w:rsidRPr="00E67566">
        <w:rPr>
          <w:rFonts w:eastAsia="Arial Unicode MS" w:cs="Arial Unicode MS"/>
          <w:b/>
          <w:u w:color="000000"/>
          <w:bdr w:val="nil"/>
          <w:lang w:eastAsia="ru-RU"/>
        </w:rPr>
        <w:t>П</w:t>
      </w:r>
      <w:r w:rsidR="00E67566" w:rsidRPr="00E67566">
        <w:rPr>
          <w:rFonts w:eastAsia="Arial Unicode MS" w:cs="Arial Unicode MS"/>
          <w:b/>
          <w:u w:color="000000"/>
          <w:bdr w:val="nil"/>
          <w:lang w:eastAsia="ru-RU"/>
        </w:rPr>
        <w:t>рием материалов до 01 декабря 2026 г. П</w:t>
      </w:r>
      <w:r w:rsidRPr="00E67566">
        <w:rPr>
          <w:rFonts w:eastAsia="Arial Unicode MS" w:cs="Arial Unicode MS"/>
          <w:b/>
          <w:u w:color="000000"/>
          <w:bdr w:val="nil"/>
          <w:lang w:eastAsia="ru-RU"/>
        </w:rPr>
        <w:t>еред отправкой материалов рекомендуем внимательно ознакомиться с Требованиями к публикациям на сайте конференции</w:t>
      </w:r>
      <w:r w:rsidR="00C13964">
        <w:rPr>
          <w:rFonts w:eastAsia="Arial Unicode MS" w:cs="Arial Unicode MS"/>
          <w:b/>
          <w:u w:color="000000"/>
          <w:bdr w:val="nil"/>
          <w:lang w:eastAsia="ru-RU"/>
        </w:rPr>
        <w:t xml:space="preserve"> </w:t>
      </w:r>
      <w:hyperlink r:id="rId6" w:history="1">
        <w:r w:rsidR="00C13964" w:rsidRPr="00CE6D2C">
          <w:rPr>
            <w:rStyle w:val="a5"/>
            <w:rFonts w:eastAsia="Times New Roman"/>
            <w:b/>
            <w:bCs/>
            <w:i/>
            <w:iCs/>
            <w:bdr w:val="nil"/>
            <w:lang w:eastAsia="ru-RU"/>
          </w:rPr>
          <w:t>https://events.spbu.ru/synergiya</w:t>
        </w:r>
      </w:hyperlink>
    </w:p>
    <w:p w:rsidR="00E67566" w:rsidRPr="00E67566" w:rsidRDefault="00E67566" w:rsidP="00E01960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708"/>
        <w:jc w:val="center"/>
        <w:rPr>
          <w:rFonts w:eastAsia="Arial Unicode MS" w:cs="Arial Unicode MS"/>
          <w:b/>
          <w:u w:color="000000"/>
          <w:bdr w:val="nil"/>
          <w:lang w:eastAsia="ru-RU"/>
        </w:rPr>
      </w:pPr>
      <w:r w:rsidRPr="00E67566">
        <w:rPr>
          <w:rFonts w:eastAsia="Arial Unicode MS" w:cs="Arial Unicode MS"/>
          <w:b/>
          <w:u w:color="000000"/>
          <w:bdr w:val="nil"/>
          <w:lang w:eastAsia="ru-RU"/>
        </w:rPr>
        <w:t xml:space="preserve">Материалы необходимо направить по адресу электронной почты конференции </w:t>
      </w:r>
      <w:hyperlink r:id="rId7" w:history="1">
        <w:r w:rsidRPr="00E67566">
          <w:rPr>
            <w:rFonts w:eastAsia="Arial Unicode MS"/>
            <w:b/>
            <w:bCs/>
            <w:sz w:val="23"/>
            <w:szCs w:val="23"/>
            <w:u w:val="single" w:color="000000"/>
            <w:bdr w:val="nil"/>
            <w:shd w:val="clear" w:color="auto" w:fill="FFFFFF"/>
            <w:lang w:eastAsia="ru-RU"/>
          </w:rPr>
          <w:t>synergy@spbu.ru</w:t>
        </w:r>
      </w:hyperlink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ind w:left="0" w:firstLine="708"/>
        <w:rPr>
          <w:rFonts w:eastAsia="Times New Roman"/>
          <w:b/>
          <w:bCs/>
          <w:u w:color="000000"/>
          <w:bdr w:val="nil"/>
          <w:lang w:eastAsia="ru-RU"/>
        </w:rPr>
      </w:pPr>
    </w:p>
    <w:p w:rsidR="00176A98" w:rsidRPr="00E67566" w:rsidRDefault="00176A98" w:rsidP="00176A98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0" w:firstLine="0"/>
        <w:rPr>
          <w:rFonts w:eastAsia="Arial Unicode MS" w:cs="Arial Unicode MS"/>
          <w:b/>
          <w:bCs/>
          <w:u w:color="333333"/>
          <w:bdr w:val="nil"/>
          <w:shd w:val="clear" w:color="auto" w:fill="FFFFFF"/>
          <w:lang w:eastAsia="ru-RU"/>
        </w:rPr>
      </w:pPr>
    </w:p>
    <w:p w:rsidR="00176A98" w:rsidRPr="00E67566" w:rsidRDefault="00176A98"/>
    <w:sectPr w:rsidR="00176A98" w:rsidRPr="00E67566" w:rsidSect="001B19B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98"/>
    <w:rsid w:val="000209C4"/>
    <w:rsid w:val="000379B1"/>
    <w:rsid w:val="000A7FD3"/>
    <w:rsid w:val="000B53B2"/>
    <w:rsid w:val="0013132F"/>
    <w:rsid w:val="00176A98"/>
    <w:rsid w:val="001A1273"/>
    <w:rsid w:val="001B19B5"/>
    <w:rsid w:val="001F6160"/>
    <w:rsid w:val="00285704"/>
    <w:rsid w:val="002A0A27"/>
    <w:rsid w:val="00355EAF"/>
    <w:rsid w:val="003C19C1"/>
    <w:rsid w:val="004E37F3"/>
    <w:rsid w:val="004F4E37"/>
    <w:rsid w:val="005C33E7"/>
    <w:rsid w:val="00653CC7"/>
    <w:rsid w:val="006A2843"/>
    <w:rsid w:val="006E1550"/>
    <w:rsid w:val="007B0492"/>
    <w:rsid w:val="0081653F"/>
    <w:rsid w:val="00834DB7"/>
    <w:rsid w:val="00A06EDE"/>
    <w:rsid w:val="00AF4562"/>
    <w:rsid w:val="00B40AF7"/>
    <w:rsid w:val="00B64288"/>
    <w:rsid w:val="00BA6F36"/>
    <w:rsid w:val="00BC6967"/>
    <w:rsid w:val="00C13964"/>
    <w:rsid w:val="00E01960"/>
    <w:rsid w:val="00E67566"/>
    <w:rsid w:val="00E701E8"/>
    <w:rsid w:val="00EB58D7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AAC3"/>
  <w15:chartTrackingRefBased/>
  <w15:docId w15:val="{48A047A7-4F90-4A68-A6F5-17DF38FB1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2843"/>
    <w:rPr>
      <w:b/>
      <w:bCs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616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13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9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.mail.ru/compose?To=synergy@spbu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spbu.ru/synergiya" TargetMode="External"/><Relationship Id="rId5" Type="http://schemas.openxmlformats.org/officeDocument/2006/relationships/hyperlink" Target="https://events.spbu.ru/synergiya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Rokhlina</dc:creator>
  <cp:keywords/>
  <dc:description/>
  <cp:lastModifiedBy>Оксана Михайловна Акай</cp:lastModifiedBy>
  <cp:revision>21</cp:revision>
  <dcterms:created xsi:type="dcterms:W3CDTF">2026-06-02T18:08:00Z</dcterms:created>
  <dcterms:modified xsi:type="dcterms:W3CDTF">2026-09-24T10:52:00Z</dcterms:modified>
</cp:coreProperties>
</file>