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2B" w:rsidRPr="00F54E5B" w:rsidRDefault="00F54E5B" w:rsidP="00F54E5B">
      <w:pPr>
        <w:jc w:val="left"/>
        <w:rPr>
          <w:lang w:val="en-US"/>
        </w:rPr>
      </w:pPr>
      <w:r>
        <w:br/>
      </w:r>
      <w:r>
        <w:rPr>
          <w:rStyle w:val="layout"/>
        </w:rPr>
        <w:t>          Уважаемые коллеги!</w:t>
      </w:r>
      <w:r>
        <w:br/>
      </w:r>
      <w:r>
        <w:br/>
      </w:r>
      <w:r>
        <w:rPr>
          <w:rStyle w:val="layout"/>
        </w:rPr>
        <w:t>Приглашаем Вас к бесплатной публикации в рецензируемом ВАК</w:t>
      </w:r>
      <w:r>
        <w:br/>
      </w:r>
      <w:r>
        <w:rPr>
          <w:rStyle w:val="layout"/>
        </w:rPr>
        <w:t xml:space="preserve">научно-теоретическом издании "Научное обеспечение системы </w:t>
      </w:r>
      <w:r w:rsidR="00A31CA6">
        <w:rPr>
          <w:rStyle w:val="layout"/>
        </w:rPr>
        <w:t>повышения квалификации кадров"!</w:t>
      </w:r>
      <w:r>
        <w:br/>
      </w:r>
      <w:r>
        <w:br/>
      </w:r>
      <w:r>
        <w:rPr>
          <w:rStyle w:val="layout"/>
        </w:rPr>
        <w:t xml:space="preserve">Распоряжением </w:t>
      </w:r>
      <w:proofErr w:type="spellStart"/>
      <w:r>
        <w:rPr>
          <w:rStyle w:val="layout"/>
        </w:rPr>
        <w:t>Минобрнауки</w:t>
      </w:r>
      <w:proofErr w:type="spellEnd"/>
      <w:r>
        <w:rPr>
          <w:rStyle w:val="layout"/>
        </w:rPr>
        <w:t xml:space="preserve"> России от 12 февраля 2019 г. № 21-р научно-теоретический журнал</w:t>
      </w:r>
      <w:r>
        <w:br/>
      </w:r>
      <w:r>
        <w:rPr>
          <w:rStyle w:val="layout"/>
        </w:rPr>
        <w:t>«Научное обеспечение системы повышения квалификации кадров» был включён в Перечень рецензируемых научных изданий</w:t>
      </w:r>
      <w:proofErr w:type="gramStart"/>
      <w:r>
        <w:rPr>
          <w:rStyle w:val="layout"/>
        </w:rPr>
        <w:t xml:space="preserve"> ,</w:t>
      </w:r>
      <w:proofErr w:type="gramEnd"/>
      <w:r>
        <w:rPr>
          <w:rStyle w:val="layout"/>
        </w:rPr>
        <w:t xml:space="preserve"> в которых должны быть опубликованы основные научные результаты диссертаций на соискание ученой степени кандидата наук, на соискание учёной степени доктора наук.</w:t>
      </w:r>
      <w:r>
        <w:br/>
      </w:r>
      <w:r>
        <w:rPr>
          <w:rStyle w:val="layout"/>
        </w:rPr>
        <w:t> </w:t>
      </w:r>
      <w:r>
        <w:br/>
      </w:r>
      <w:r>
        <w:rPr>
          <w:rStyle w:val="layout"/>
        </w:rPr>
        <w:t>В журнале публикуются статьи проблемного и научно-практического характера  исключительно в контексте вопросов дополнительного профессионального образования, а также проблем повышения квалификации кадров работников образования,  представляющие  собой результаты завершенных исследований, обладающие новизной и представляющие интерес для широкого круга читателей журнала.</w:t>
      </w:r>
      <w:r>
        <w:br/>
      </w:r>
      <w:r>
        <w:br/>
      </w:r>
      <w:r>
        <w:rPr>
          <w:rStyle w:val="layout"/>
        </w:rPr>
        <w:t xml:space="preserve">Издание зарегистрировано Федеральной службой по надзору в сфере связи, информационных технологий и массовых коммуникаций </w:t>
      </w:r>
      <w:proofErr w:type="gramStart"/>
      <w:r>
        <w:rPr>
          <w:rStyle w:val="layout"/>
        </w:rPr>
        <w:t xml:space="preserve">( </w:t>
      </w:r>
      <w:proofErr w:type="gramEnd"/>
      <w:r>
        <w:rPr>
          <w:rStyle w:val="layout"/>
        </w:rPr>
        <w:t>свидетельство ПИ № ФС  77-86923 от 16.02.2024 ) и Международным центром ISSN ( ISSN 2076-8907 (</w:t>
      </w:r>
      <w:proofErr w:type="spellStart"/>
      <w:r>
        <w:rPr>
          <w:rStyle w:val="layout"/>
        </w:rPr>
        <w:t>print</w:t>
      </w:r>
      <w:proofErr w:type="spellEnd"/>
      <w:r>
        <w:rPr>
          <w:rStyle w:val="layout"/>
        </w:rPr>
        <w:t>).</w:t>
      </w:r>
      <w:r>
        <w:br/>
      </w:r>
      <w:r>
        <w:br/>
      </w:r>
      <w:r>
        <w:rPr>
          <w:rStyle w:val="layout"/>
        </w:rPr>
        <w:t>Журнал представлен в  Научной электронной библиотеке (НЭБ)  – контрагенте проекта по созданию Российского индекса научного цитирования (РИНЦ).</w:t>
      </w:r>
      <w:r>
        <w:br/>
      </w:r>
      <w:r>
        <w:br/>
      </w:r>
      <w:r>
        <w:rPr>
          <w:rStyle w:val="layout"/>
        </w:rPr>
        <w:t xml:space="preserve">Двухлетний </w:t>
      </w:r>
      <w:proofErr w:type="spellStart"/>
      <w:r>
        <w:rPr>
          <w:rStyle w:val="layout"/>
        </w:rPr>
        <w:t>импакт-фактор</w:t>
      </w:r>
      <w:proofErr w:type="spellEnd"/>
      <w:r>
        <w:rPr>
          <w:rStyle w:val="layout"/>
        </w:rPr>
        <w:t> РИНЦ = 1,368   (на март 2024 г.).</w:t>
      </w:r>
      <w:r>
        <w:br/>
      </w:r>
      <w:r>
        <w:br/>
      </w:r>
      <w:r>
        <w:rPr>
          <w:rStyle w:val="layout"/>
        </w:rPr>
        <w:t>Сведения о журнале ежегодно публикуются в российских и  международных справочных системах по периодическим и продолжающимся изданиям, в таких как: </w:t>
      </w:r>
      <w:r>
        <w:br/>
      </w:r>
      <w:r>
        <w:rPr>
          <w:rStyle w:val="layout"/>
        </w:rPr>
        <w:t> </w:t>
      </w:r>
      <w:r>
        <w:br/>
      </w:r>
      <w:r>
        <w:rPr>
          <w:rStyle w:val="layout"/>
        </w:rPr>
        <w:t>1.«Российский индекс научного цитирования» (РИНЦ) и SCIENCE INDEX (Россия);</w:t>
      </w:r>
      <w:r>
        <w:br/>
      </w:r>
      <w:r>
        <w:rPr>
          <w:rStyle w:val="layout"/>
        </w:rPr>
        <w:t>2. « КИБЕРЛЕНИНКА» (по модели  открытого доступа</w:t>
      </w:r>
      <w:proofErr w:type="gramStart"/>
      <w:r>
        <w:rPr>
          <w:rStyle w:val="layout"/>
        </w:rPr>
        <w:t xml:space="preserve"> )</w:t>
      </w:r>
      <w:proofErr w:type="gramEnd"/>
      <w:r>
        <w:rPr>
          <w:rStyle w:val="layout"/>
        </w:rPr>
        <w:t xml:space="preserve"> (Россия);</w:t>
      </w:r>
      <w:r>
        <w:br/>
      </w:r>
      <w:r>
        <w:rPr>
          <w:rStyle w:val="layout"/>
        </w:rPr>
        <w:lastRenderedPageBreak/>
        <w:t xml:space="preserve">3. </w:t>
      </w:r>
      <w:proofErr w:type="spellStart"/>
      <w:r>
        <w:rPr>
          <w:rStyle w:val="layout"/>
        </w:rPr>
        <w:t>Google</w:t>
      </w:r>
      <w:proofErr w:type="spellEnd"/>
      <w:r>
        <w:rPr>
          <w:rStyle w:val="layout"/>
        </w:rPr>
        <w:t xml:space="preserve"> </w:t>
      </w:r>
      <w:proofErr w:type="spellStart"/>
      <w:r>
        <w:rPr>
          <w:rStyle w:val="layout"/>
        </w:rPr>
        <w:t>Scholar</w:t>
      </w:r>
      <w:proofErr w:type="spellEnd"/>
      <w:proofErr w:type="gramStart"/>
      <w:r>
        <w:rPr>
          <w:rStyle w:val="layout"/>
        </w:rPr>
        <w:t xml:space="preserve"> ;</w:t>
      </w:r>
      <w:proofErr w:type="gramEnd"/>
      <w:r>
        <w:br/>
      </w:r>
      <w:r>
        <w:br/>
      </w:r>
      <w:r>
        <w:rPr>
          <w:rStyle w:val="layout"/>
        </w:rPr>
        <w:t> </w:t>
      </w:r>
      <w:r>
        <w:br/>
      </w:r>
      <w:r>
        <w:rPr>
          <w:rStyle w:val="layout"/>
        </w:rPr>
        <w:t>В целях информирования мировой и отечественной научной общественности.</w:t>
      </w:r>
      <w:r>
        <w:br/>
      </w:r>
      <w:r>
        <w:br/>
      </w:r>
      <w:r>
        <w:rPr>
          <w:rStyle w:val="layout"/>
        </w:rPr>
        <w:t>Также все архивы журнала с 2009 г. по 2020 г.  размещены в электронной </w:t>
      </w:r>
      <w:r>
        <w:br/>
      </w:r>
      <w:r>
        <w:rPr>
          <w:rStyle w:val="layout"/>
        </w:rPr>
        <w:t>базе данных «КИБЕРЛЕНИНКА» (по модели  открытого доступа</w:t>
      </w:r>
      <w:proofErr w:type="gramStart"/>
      <w:r>
        <w:rPr>
          <w:rStyle w:val="layout"/>
        </w:rPr>
        <w:t xml:space="preserve"> )</w:t>
      </w:r>
      <w:proofErr w:type="gramEnd"/>
      <w:r>
        <w:rPr>
          <w:rStyle w:val="layout"/>
        </w:rPr>
        <w:t xml:space="preserve"> (Россия).</w:t>
      </w:r>
      <w:r>
        <w:br/>
      </w:r>
      <w:r>
        <w:br/>
      </w:r>
      <w:r>
        <w:br/>
      </w:r>
      <w:r>
        <w:rPr>
          <w:rStyle w:val="layout"/>
        </w:rPr>
        <w:t>Все статьи, публикуемые в журнале, проходят рецензирование.</w:t>
      </w:r>
      <w:r>
        <w:br/>
      </w:r>
      <w:r>
        <w:br/>
      </w:r>
      <w:r>
        <w:rPr>
          <w:rStyle w:val="layout"/>
        </w:rPr>
        <w:t xml:space="preserve">Перечень требований к оформлению материалов и условия представления статей для публикации размещены на сайте:  </w:t>
      </w:r>
      <w:hyperlink r:id="rId4" w:tgtFrame="_blank" w:history="1">
        <w:r>
          <w:rPr>
            <w:rStyle w:val="a3"/>
          </w:rPr>
          <w:t>https://ipk74.ru/study/jornal/pravila-napravleniya-retsenzirovaniya-i-opublikovaniya-nauchnykh-statey/pravila-predstavleniya-nauchno-teoreticheskikh-rabot/</w:t>
        </w:r>
      </w:hyperlink>
      <w:r>
        <w:rPr>
          <w:rStyle w:val="layout"/>
        </w:rPr>
        <w:t xml:space="preserve">  </w:t>
      </w:r>
      <w:r>
        <w:br/>
      </w:r>
      <w:r>
        <w:br/>
      </w:r>
      <w:r>
        <w:rPr>
          <w:rStyle w:val="layout"/>
        </w:rPr>
        <w:t>Рукопись статьи и сопроводительные документы рекомендуется представлять </w:t>
      </w:r>
      <w:r>
        <w:br/>
      </w:r>
      <w:r>
        <w:rPr>
          <w:rStyle w:val="layout"/>
        </w:rPr>
        <w:t xml:space="preserve">в редакцию по </w:t>
      </w:r>
      <w:proofErr w:type="spellStart"/>
      <w:proofErr w:type="gramStart"/>
      <w:r>
        <w:rPr>
          <w:rStyle w:val="layout"/>
        </w:rPr>
        <w:t>ё</w:t>
      </w:r>
      <w:proofErr w:type="gramEnd"/>
      <w:r>
        <w:rPr>
          <w:rStyle w:val="layout"/>
        </w:rPr>
        <w:t>-mail</w:t>
      </w:r>
      <w:proofErr w:type="spellEnd"/>
      <w:r>
        <w:rPr>
          <w:rStyle w:val="layout"/>
        </w:rPr>
        <w:t xml:space="preserve"> редакции:  </w:t>
      </w:r>
      <w:hyperlink r:id="rId5" w:tgtFrame="_blank" w:history="1">
        <w:r>
          <w:rPr>
            <w:rStyle w:val="a3"/>
          </w:rPr>
          <w:t>ipk_journal@mail.ru</w:t>
        </w:r>
      </w:hyperlink>
      <w:r>
        <w:rPr>
          <w:rStyle w:val="layout"/>
        </w:rPr>
        <w:t xml:space="preserve">  ,  либо отправлять </w:t>
      </w:r>
      <w:r>
        <w:br/>
      </w:r>
      <w:r>
        <w:rPr>
          <w:rStyle w:val="layout"/>
        </w:rPr>
        <w:t>материалы статей Почтой России по адресу редакции:</w:t>
      </w:r>
      <w:r>
        <w:br/>
      </w:r>
      <w:r>
        <w:rPr>
          <w:rStyle w:val="layout"/>
        </w:rPr>
        <w:t> </w:t>
      </w:r>
      <w:r>
        <w:br/>
      </w:r>
      <w:r>
        <w:rPr>
          <w:rStyle w:val="layout"/>
        </w:rPr>
        <w:t>454091, Россия, г. Челябинск, ул. Красноармейская, 88,</w:t>
      </w:r>
      <w:r>
        <w:br/>
      </w:r>
      <w:r>
        <w:rPr>
          <w:rStyle w:val="layout"/>
        </w:rPr>
        <w:t xml:space="preserve">ГБУ ДПО «Челябинский институт развития  образования», </w:t>
      </w:r>
      <w:proofErr w:type="spellStart"/>
      <w:r>
        <w:rPr>
          <w:rStyle w:val="layout"/>
        </w:rPr>
        <w:t>каб</w:t>
      </w:r>
      <w:proofErr w:type="spellEnd"/>
      <w:r>
        <w:rPr>
          <w:rStyle w:val="layout"/>
        </w:rPr>
        <w:t>. 203.</w:t>
      </w:r>
      <w:r>
        <w:br/>
      </w:r>
      <w:r>
        <w:rPr>
          <w:rStyle w:val="layout"/>
        </w:rPr>
        <w:t>----------------------</w:t>
      </w:r>
      <w:r>
        <w:br/>
      </w:r>
      <w:r>
        <w:rPr>
          <w:rStyle w:val="layout"/>
        </w:rPr>
        <w:t>С уважением за сотрудничество,</w:t>
      </w:r>
      <w:r>
        <w:br/>
      </w:r>
      <w:r>
        <w:rPr>
          <w:rStyle w:val="layout"/>
        </w:rPr>
        <w:t>редакция журнала " Научное обеспечение системы повышения квалификации кадров ".</w:t>
      </w:r>
      <w:r>
        <w:br/>
      </w:r>
      <w:r w:rsidRPr="00F54E5B">
        <w:rPr>
          <w:rStyle w:val="layout"/>
          <w:lang w:val="en-US"/>
        </w:rPr>
        <w:t xml:space="preserve">E-mail:   </w:t>
      </w:r>
      <w:hyperlink r:id="rId6" w:tgtFrame="_blank" w:history="1">
        <w:r w:rsidRPr="00F54E5B">
          <w:rPr>
            <w:rStyle w:val="a3"/>
            <w:lang w:val="en-US"/>
          </w:rPr>
          <w:t>ipk_journal@mail.ru</w:t>
        </w:r>
      </w:hyperlink>
      <w:r w:rsidRPr="00F54E5B">
        <w:rPr>
          <w:lang w:val="en-US"/>
        </w:rPr>
        <w:br/>
      </w:r>
      <w:hyperlink r:id="rId7" w:tgtFrame="_blank" w:history="1">
        <w:r w:rsidRPr="00F54E5B">
          <w:rPr>
            <w:rStyle w:val="a3"/>
            <w:lang w:val="en-US"/>
          </w:rPr>
          <w:t>https://ipk74.ru/study/jornal/retsenziruemyy-zhurnal-vak-c-12-02-2019-g/</w:t>
        </w:r>
      </w:hyperlink>
      <w:r w:rsidRPr="00F54E5B">
        <w:rPr>
          <w:rStyle w:val="layout"/>
          <w:lang w:val="en-US"/>
        </w:rPr>
        <w:t xml:space="preserve">  </w:t>
      </w:r>
      <w:r w:rsidRPr="00F54E5B">
        <w:rPr>
          <w:lang w:val="en-US"/>
        </w:rPr>
        <w:br/>
      </w:r>
      <w:r w:rsidRPr="00F54E5B">
        <w:rPr>
          <w:rStyle w:val="layout"/>
          <w:lang w:val="en-US"/>
        </w:rPr>
        <w:t> </w:t>
      </w:r>
      <w:r w:rsidRPr="00F54E5B">
        <w:rPr>
          <w:lang w:val="en-US"/>
        </w:rPr>
        <w:br/>
      </w:r>
      <w:r w:rsidRPr="00F54E5B">
        <w:rPr>
          <w:rStyle w:val="layout"/>
          <w:lang w:val="en-US"/>
        </w:rPr>
        <w:t> </w:t>
      </w:r>
      <w:r w:rsidRPr="00F54E5B">
        <w:rPr>
          <w:lang w:val="en-US"/>
        </w:rPr>
        <w:br/>
      </w:r>
      <w:r w:rsidRPr="00F54E5B">
        <w:rPr>
          <w:rStyle w:val="layout"/>
          <w:lang w:val="en-US"/>
        </w:rPr>
        <w:t> </w:t>
      </w:r>
      <w:r w:rsidRPr="00F54E5B">
        <w:rPr>
          <w:lang w:val="en-US"/>
        </w:rPr>
        <w:br/>
      </w:r>
      <w:r w:rsidRPr="00F54E5B">
        <w:rPr>
          <w:rStyle w:val="layout"/>
          <w:lang w:val="en-US"/>
        </w:rPr>
        <w:t> </w:t>
      </w:r>
    </w:p>
    <w:sectPr w:rsidR="002C252B" w:rsidRPr="00F54E5B" w:rsidSect="0047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54E5B"/>
    <w:rsid w:val="000437A6"/>
    <w:rsid w:val="00150419"/>
    <w:rsid w:val="001E5694"/>
    <w:rsid w:val="00476BF6"/>
    <w:rsid w:val="006037CA"/>
    <w:rsid w:val="00652151"/>
    <w:rsid w:val="006A216E"/>
    <w:rsid w:val="009C5068"/>
    <w:rsid w:val="00A31CA6"/>
    <w:rsid w:val="00F54E5B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54E5B"/>
  </w:style>
  <w:style w:type="character" w:styleId="a3">
    <w:name w:val="Hyperlink"/>
    <w:basedOn w:val="a0"/>
    <w:uiPriority w:val="99"/>
    <w:semiHidden/>
    <w:unhideWhenUsed/>
    <w:rsid w:val="00F54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k74.ru/study/jornal/retsenziruemyy-zhurnal-vak-c-12-02-2019-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ipk_journal@mail.ru" TargetMode="External"/><Relationship Id="rId5" Type="http://schemas.openxmlformats.org/officeDocument/2006/relationships/hyperlink" Target="https://e.mail.ru/compose/?mailto=mailto%3aipk_journal@mail.ru" TargetMode="External"/><Relationship Id="rId4" Type="http://schemas.openxmlformats.org/officeDocument/2006/relationships/hyperlink" Target="https://ipk74.ru/study/jornal/pravila-napravleniya-retsenzirovaniya-i-opublikovaniya-nauchnykh-statey/pravila-predstavleniya-nauchno-teoreticheskikh-rabo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2024-03-28T05:03:00Z</dcterms:created>
  <dcterms:modified xsi:type="dcterms:W3CDTF">2024-03-28T05:05:00Z</dcterms:modified>
</cp:coreProperties>
</file>