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7" w:rsidRDefault="00FA12B7" w:rsidP="00FA12B7">
      <w:pPr>
        <w:pStyle w:val="a3"/>
        <w:jc w:val="center"/>
      </w:pPr>
      <w:r>
        <w:rPr>
          <w:rStyle w:val="a4"/>
        </w:rPr>
        <w:t>НАУЧНЫЙ СЕТЕВОЙ ЖУРНАЛ</w:t>
      </w:r>
    </w:p>
    <w:p w:rsidR="00FA12B7" w:rsidRPr="00FA12B7" w:rsidRDefault="00FA12B7" w:rsidP="00FA12B7">
      <w:pPr>
        <w:pStyle w:val="a3"/>
        <w:jc w:val="center"/>
        <w:rPr>
          <w:lang w:val="en-US"/>
        </w:rPr>
      </w:pPr>
      <w:r w:rsidRPr="00FA12B7">
        <w:rPr>
          <w:rStyle w:val="a4"/>
          <w:color w:val="2E74B5"/>
          <w:lang w:val="en-US"/>
        </w:rPr>
        <w:t>«A POSTERIORI»</w:t>
      </w:r>
      <w:r w:rsidRPr="00FA12B7">
        <w:rPr>
          <w:lang w:val="en-US"/>
        </w:rPr>
        <w:t xml:space="preserve"> </w:t>
      </w:r>
      <w:r w:rsidRPr="00FA12B7">
        <w:rPr>
          <w:rStyle w:val="a4"/>
          <w:color w:val="2E74B5"/>
          <w:lang w:val="en-US"/>
        </w:rPr>
        <w:t>http://efir-msk.ru/a-posteriori/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ISSN 2541-8068</w:t>
      </w:r>
    </w:p>
    <w:p w:rsidR="00FA12B7" w:rsidRDefault="00FA12B7" w:rsidP="00FA12B7">
      <w:pPr>
        <w:pStyle w:val="a3"/>
        <w:jc w:val="center"/>
      </w:pPr>
      <w:r>
        <w:rPr>
          <w:rStyle w:val="a4"/>
        </w:rPr>
        <w:t>Периодичность: 1 раз в месяц. Прием статей до 6 числа каждого месяца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ОБЩАЯ ИНФОРМАЦИЯ</w:t>
      </w:r>
    </w:p>
    <w:p w:rsidR="00FA12B7" w:rsidRDefault="00FA12B7" w:rsidP="00FA12B7">
      <w:pPr>
        <w:pStyle w:val="a3"/>
      </w:pPr>
      <w:r>
        <w:t xml:space="preserve">Научный сетевой журнал </w:t>
      </w:r>
      <w:r>
        <w:rPr>
          <w:rStyle w:val="a4"/>
        </w:rPr>
        <w:t>«A POSTERIORI»</w:t>
      </w:r>
      <w:r>
        <w:t xml:space="preserve"> — это открытая площадка, базирующаяся на принципе OPEN SCIENCE и содействующая свободной дискуссии и коммуникации научных деятелей в целях обеспечения права на публикацию результатов научных исследований и получения возможности обмена знаниями и опытом.</w:t>
      </w:r>
    </w:p>
    <w:p w:rsidR="00FA12B7" w:rsidRDefault="00FA12B7" w:rsidP="00FA12B7">
      <w:pPr>
        <w:pStyle w:val="a3"/>
      </w:pPr>
      <w:r>
        <w:t>Учредитель и издатель журнала – Европейский фонд инновационного развития</w:t>
      </w:r>
    </w:p>
    <w:p w:rsidR="00FA12B7" w:rsidRDefault="00FA12B7" w:rsidP="00FA12B7">
      <w:pPr>
        <w:pStyle w:val="a3"/>
      </w:pPr>
      <w:r>
        <w:t>Все материалы проходят проверку на оригинальность, соответствие требованиям журнала, анонимное слепое рецензирование, стилистическую и редакционную правку.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F52D00"/>
        </w:rPr>
        <w:t xml:space="preserve">Статьи научного сетевого журнала размещаются в электронной научной библиотеке </w:t>
      </w:r>
      <w:proofErr w:type="spellStart"/>
      <w:r>
        <w:rPr>
          <w:rStyle w:val="a4"/>
          <w:color w:val="F52D00"/>
        </w:rPr>
        <w:t>e-library.ru</w:t>
      </w:r>
      <w:proofErr w:type="spellEnd"/>
      <w:r>
        <w:rPr>
          <w:rStyle w:val="a4"/>
          <w:color w:val="F52D00"/>
        </w:rPr>
        <w:t xml:space="preserve"> по договору 297-05/2015 от 12 мая 2015 г.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ОСНОВНЫЕ РАЗДЕЛЫ НАУЧНОГО СЕТЕВОГО ЖУРНАЛА</w:t>
      </w:r>
    </w:p>
    <w:p w:rsidR="00FA12B7" w:rsidRDefault="00FA12B7" w:rsidP="00FA12B7">
      <w:pPr>
        <w:pStyle w:val="a3"/>
      </w:pPr>
      <w:r>
        <w:t>Медицинские науки.</w:t>
      </w:r>
      <w:r>
        <w:br/>
        <w:t>Фармацевтические науки.</w:t>
      </w:r>
      <w:r>
        <w:br/>
        <w:t>Ветеринарные науки.</w:t>
      </w:r>
      <w:r>
        <w:br/>
        <w:t>Химические науки.</w:t>
      </w:r>
      <w:r>
        <w:br/>
        <w:t>Биологические науки.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РЕДАКЦИОННЫЙ СОВЕТ НАУЧНОГО СЕТЕВОГО ЖУРНАЛА</w:t>
      </w:r>
    </w:p>
    <w:p w:rsidR="00FA12B7" w:rsidRDefault="00FA12B7" w:rsidP="00FA12B7">
      <w:pPr>
        <w:pStyle w:val="a3"/>
      </w:pPr>
      <w:proofErr w:type="spellStart"/>
      <w:proofErr w:type="gramStart"/>
      <w:r>
        <w:rPr>
          <w:rStyle w:val="a4"/>
        </w:rPr>
        <w:t>Сукиасян</w:t>
      </w:r>
      <w:proofErr w:type="spellEnd"/>
      <w:r>
        <w:rPr>
          <w:rStyle w:val="a4"/>
        </w:rPr>
        <w:t xml:space="preserve"> А. А.</w:t>
      </w:r>
      <w:r>
        <w:t xml:space="preserve"> (главный редактор)</w:t>
      </w:r>
      <w:r>
        <w:br/>
      </w:r>
      <w:r>
        <w:rPr>
          <w:rStyle w:val="a4"/>
        </w:rPr>
        <w:t xml:space="preserve">Агафонов Ю. </w:t>
      </w:r>
      <w:proofErr w:type="spellStart"/>
      <w:r>
        <w:rPr>
          <w:rStyle w:val="a4"/>
        </w:rPr>
        <w:t>А.</w:t>
      </w:r>
      <w:r>
        <w:t>,доктор</w:t>
      </w:r>
      <w:proofErr w:type="spellEnd"/>
      <w:r>
        <w:t xml:space="preserve"> медицинских наук, доцент</w:t>
      </w:r>
      <w:r>
        <w:br/>
      </w:r>
      <w:proofErr w:type="spellStart"/>
      <w:r>
        <w:rPr>
          <w:rStyle w:val="a4"/>
        </w:rPr>
        <w:t>Ванесян</w:t>
      </w:r>
      <w:proofErr w:type="spellEnd"/>
      <w:r>
        <w:rPr>
          <w:rStyle w:val="a4"/>
        </w:rPr>
        <w:t xml:space="preserve"> А. С.</w:t>
      </w:r>
      <w:r>
        <w:t>, доктор медицинских наук, профессор</w:t>
      </w:r>
      <w:r>
        <w:br/>
      </w:r>
      <w:proofErr w:type="spellStart"/>
      <w:r>
        <w:rPr>
          <w:rStyle w:val="a4"/>
        </w:rPr>
        <w:t>Вельчинская</w:t>
      </w:r>
      <w:proofErr w:type="spellEnd"/>
      <w:r>
        <w:rPr>
          <w:rStyle w:val="a4"/>
        </w:rPr>
        <w:t xml:space="preserve"> Е. В.</w:t>
      </w:r>
      <w:r>
        <w:t>, кандидат химических наук, доцент</w:t>
      </w:r>
      <w:r>
        <w:br/>
      </w:r>
      <w:proofErr w:type="spellStart"/>
      <w:r>
        <w:rPr>
          <w:rStyle w:val="a4"/>
        </w:rPr>
        <w:t>Датий</w:t>
      </w:r>
      <w:proofErr w:type="spellEnd"/>
      <w:r>
        <w:rPr>
          <w:rStyle w:val="a4"/>
        </w:rPr>
        <w:t xml:space="preserve"> А. В.</w:t>
      </w:r>
      <w:r>
        <w:t>, доктор медицинских наук, профессор</w:t>
      </w:r>
      <w:r>
        <w:br/>
      </w:r>
      <w:proofErr w:type="spellStart"/>
      <w:r>
        <w:rPr>
          <w:rStyle w:val="a4"/>
        </w:rPr>
        <w:t>Калужина</w:t>
      </w:r>
      <w:proofErr w:type="spellEnd"/>
      <w:r>
        <w:rPr>
          <w:rStyle w:val="a4"/>
        </w:rPr>
        <w:t xml:space="preserve"> С. А.</w:t>
      </w:r>
      <w:r>
        <w:t>, доктор химических наук, профессор</w:t>
      </w:r>
      <w:r>
        <w:br/>
      </w:r>
      <w:proofErr w:type="spellStart"/>
      <w:r>
        <w:rPr>
          <w:rStyle w:val="a4"/>
        </w:rPr>
        <w:t>Киркимбаева</w:t>
      </w:r>
      <w:proofErr w:type="spellEnd"/>
      <w:r>
        <w:rPr>
          <w:rStyle w:val="a4"/>
        </w:rPr>
        <w:t xml:space="preserve"> Ж. С.</w:t>
      </w:r>
      <w:r>
        <w:t>, доктор ветеринарных наук, профессор</w:t>
      </w:r>
      <w:r>
        <w:br/>
      </w:r>
      <w:r>
        <w:rPr>
          <w:rStyle w:val="a4"/>
        </w:rPr>
        <w:t>Козлов Ю. П.</w:t>
      </w:r>
      <w:r>
        <w:t>, доктор биологических наук, профессор, академик РАЕН и РЭА</w:t>
      </w:r>
      <w:r>
        <w:br/>
      </w:r>
      <w:proofErr w:type="spellStart"/>
      <w:r>
        <w:rPr>
          <w:rStyle w:val="a4"/>
        </w:rPr>
        <w:t>Конопацкова</w:t>
      </w:r>
      <w:proofErr w:type="spellEnd"/>
      <w:r>
        <w:rPr>
          <w:rStyle w:val="a4"/>
        </w:rPr>
        <w:t xml:space="preserve"> О.</w:t>
      </w:r>
      <w:proofErr w:type="gramEnd"/>
      <w:r>
        <w:rPr>
          <w:rStyle w:val="a4"/>
        </w:rPr>
        <w:t xml:space="preserve"> М.</w:t>
      </w:r>
      <w:r>
        <w:t>, доктор медицинских наук, профессор</w:t>
      </w:r>
      <w:r>
        <w:br/>
      </w:r>
      <w:proofErr w:type="spellStart"/>
      <w:r>
        <w:rPr>
          <w:rStyle w:val="a4"/>
        </w:rPr>
        <w:t>Почивалов</w:t>
      </w:r>
      <w:proofErr w:type="spellEnd"/>
      <w:r>
        <w:rPr>
          <w:rStyle w:val="a4"/>
        </w:rPr>
        <w:t xml:space="preserve"> А. В.</w:t>
      </w:r>
      <w:r>
        <w:t>, доктор медицинских наук, профессор</w:t>
      </w:r>
      <w:r>
        <w:br/>
      </w:r>
      <w:proofErr w:type="spellStart"/>
      <w:r>
        <w:rPr>
          <w:rStyle w:val="a4"/>
        </w:rPr>
        <w:t>Хромина</w:t>
      </w:r>
      <w:proofErr w:type="spellEnd"/>
      <w:r>
        <w:rPr>
          <w:rStyle w:val="a4"/>
        </w:rPr>
        <w:t xml:space="preserve"> С. И.</w:t>
      </w:r>
      <w:r>
        <w:t>, кандидат биологических наук, доцент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УСЛОВИЯ ПУБЛИКАЦИИ СТАТЬИ</w:t>
      </w:r>
    </w:p>
    <w:p w:rsidR="00FA12B7" w:rsidRDefault="00FA12B7" w:rsidP="00FA12B7">
      <w:pPr>
        <w:pStyle w:val="a3"/>
      </w:pPr>
      <w:r>
        <w:t>Отправить до 6 числа каждого месяца включительно на адрес: journal@efir-msk.ru следующие материалы:</w:t>
      </w:r>
    </w:p>
    <w:p w:rsidR="00FA12B7" w:rsidRDefault="00FA12B7" w:rsidP="00FA12B7">
      <w:pPr>
        <w:pStyle w:val="a3"/>
      </w:pPr>
      <w:r>
        <w:t>а) статью, оформленную в соответствии с требованиями и образцом;</w:t>
      </w:r>
    </w:p>
    <w:p w:rsidR="00FA12B7" w:rsidRDefault="00FA12B7" w:rsidP="00FA12B7">
      <w:pPr>
        <w:pStyle w:val="a3"/>
      </w:pPr>
      <w:r>
        <w:lastRenderedPageBreak/>
        <w:t>б) анкету автора, оформленную по образцу;</w:t>
      </w:r>
    </w:p>
    <w:p w:rsidR="00FA12B7" w:rsidRDefault="00FA12B7" w:rsidP="00FA12B7">
      <w:pPr>
        <w:pStyle w:val="a3"/>
      </w:pPr>
      <w:r>
        <w:t>В имени файла необходимо указать фамилию автора (первого автора, если авторов несколько). Например,</w:t>
      </w:r>
      <w:r>
        <w:br/>
        <w:t xml:space="preserve">Титов </w:t>
      </w:r>
      <w:proofErr w:type="spellStart"/>
      <w:r>
        <w:t>М.Е.-статья</w:t>
      </w:r>
      <w:proofErr w:type="spellEnd"/>
      <w:r>
        <w:t xml:space="preserve">, Титов </w:t>
      </w:r>
      <w:proofErr w:type="spellStart"/>
      <w:r>
        <w:t>М.Е.-анкета</w:t>
      </w:r>
      <w:proofErr w:type="spellEnd"/>
      <w:r>
        <w:t>.</w:t>
      </w:r>
    </w:p>
    <w:p w:rsidR="00FA12B7" w:rsidRDefault="00FA12B7" w:rsidP="00FA12B7">
      <w:pPr>
        <w:pStyle w:val="a3"/>
      </w:pPr>
      <w:r>
        <w:t xml:space="preserve">В теме письма указать название журнала и фамилию автора (например, A </w:t>
      </w:r>
      <w:proofErr w:type="spellStart"/>
      <w:r>
        <w:t>POSTERIORI_Титов</w:t>
      </w:r>
      <w:proofErr w:type="spellEnd"/>
      <w:r>
        <w:t>)</w:t>
      </w:r>
    </w:p>
    <w:p w:rsidR="00FA12B7" w:rsidRDefault="00FA12B7" w:rsidP="00FA12B7">
      <w:pPr>
        <w:pStyle w:val="a3"/>
      </w:pPr>
      <w:r>
        <w:t xml:space="preserve">При получении материалов Редакция журнала в течение 7 рабочих дней проверяет материалы на оригинальность, соответствие требованиям и осуществляет обязательное анонимное слепое рецензирование. </w:t>
      </w:r>
      <w:proofErr w:type="gramStart"/>
      <w:r>
        <w:t>По итогам рассмотрения рецензент дает рекомендации о дальнейшей судьбе статьи (рекомендуется к публикации, рекомендована к публикации после исправления отмеченных недостатков, не может быть опубликована в журнале.</w:t>
      </w:r>
      <w:proofErr w:type="gramEnd"/>
    </w:p>
    <w:p w:rsidR="00FA12B7" w:rsidRDefault="00FA12B7" w:rsidP="00FA12B7">
      <w:pPr>
        <w:pStyle w:val="a3"/>
      </w:pPr>
      <w:r>
        <w:t>Редакция отправляет автору письмо с результатами проверки материалов (соответствие требованиям и рекомендации рецензента) и при положительной рекомендации реквизиты для оплаты технической экспертизы.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ФИНАНСОВЫЕ УСЛОВИЯ</w:t>
      </w:r>
    </w:p>
    <w:p w:rsidR="00FA12B7" w:rsidRDefault="00FA12B7" w:rsidP="00FA12B7">
      <w:pPr>
        <w:pStyle w:val="a3"/>
      </w:pPr>
      <w:r>
        <w:t>Публикация в журнале для авторов бесплатна.</w:t>
      </w:r>
      <w:r>
        <w:br/>
        <w:t>Редакция не взимает плату с авторов за подготовку, размещение и хранение материалов.</w:t>
      </w:r>
      <w:r>
        <w:br/>
        <w:t>Оплачивается только техническая экспертиза в размере 500 руб. за статью</w:t>
      </w:r>
    </w:p>
    <w:p w:rsidR="00FA12B7" w:rsidRDefault="00FA12B7" w:rsidP="00FA12B7">
      <w:pPr>
        <w:pStyle w:val="a3"/>
        <w:jc w:val="center"/>
      </w:pPr>
      <w:r>
        <w:rPr>
          <w:rStyle w:val="a4"/>
          <w:color w:val="2E74B5"/>
        </w:rPr>
        <w:t>РЕКВИЗИТЫ ДЛЯ ОПЛАТЫ</w:t>
      </w:r>
    </w:p>
    <w:p w:rsidR="00FA12B7" w:rsidRDefault="00FA12B7" w:rsidP="00FA12B7">
      <w:pPr>
        <w:pStyle w:val="a3"/>
      </w:pPr>
      <w:r>
        <w:t>Получатель ООО «ЕФИР»</w:t>
      </w:r>
      <w:r>
        <w:br/>
        <w:t>ИНН 0274900973 КПП 027401001</w:t>
      </w:r>
      <w:r>
        <w:br/>
        <w:t xml:space="preserve">ОГРН 1150280000661 </w:t>
      </w:r>
      <w:proofErr w:type="spellStart"/>
      <w:proofErr w:type="gramStart"/>
      <w:r>
        <w:t>р</w:t>
      </w:r>
      <w:proofErr w:type="spellEnd"/>
      <w:proofErr w:type="gramEnd"/>
      <w:r>
        <w:t>/с 40702810338000019964</w:t>
      </w:r>
      <w:r>
        <w:br/>
        <w:t>Банк получателя: ПАО СБЕРБАНК Г. МОСКВА БИК 044525225</w:t>
      </w:r>
      <w:r>
        <w:br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30101810400000000225 в ОПЕРУ Москва</w:t>
      </w:r>
      <w:r>
        <w:br/>
        <w:t>Назначение платежа. «За публикацию статьи указать фамилию автора. Без НДС».</w:t>
      </w:r>
      <w:r>
        <w:br/>
        <w:t xml:space="preserve">Заполненную квитанцию Вы можете скачать на нашем сайте </w:t>
      </w:r>
      <w:proofErr w:type="spellStart"/>
      <w:r>
        <w:t>efir-msk.ru</w:t>
      </w:r>
      <w:proofErr w:type="spellEnd"/>
      <w:r>
        <w:t xml:space="preserve"> в разделе «Реквизиты»</w:t>
      </w:r>
      <w:r>
        <w:br/>
        <w:t>Иностранные авторы при оплате указывают код валютной операции (VO20100)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2B7"/>
    <w:rsid w:val="006513FF"/>
    <w:rsid w:val="00E15813"/>
    <w:rsid w:val="00F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2017-09-10T17:47:00Z</dcterms:created>
  <dcterms:modified xsi:type="dcterms:W3CDTF">2017-09-10T17:49:00Z</dcterms:modified>
</cp:coreProperties>
</file>